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52E39" w:rsidRPr="00A1213F" w:rsidRDefault="00A52E39" w:rsidP="00A1213F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A1213F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МУНИЦИПАЛЬНЫЙ ЭТАП ВСЕРОССИЙСКОЙ ОЛИМПИАДЫ </w:t>
      </w:r>
    </w:p>
    <w:p w:rsidR="00A52E39" w:rsidRPr="00A1213F" w:rsidRDefault="00A52E39" w:rsidP="00A1213F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A1213F">
        <w:rPr>
          <w:rFonts w:ascii="Times New Roman" w:eastAsia="Calibri" w:hAnsi="Times New Roman" w:cs="Times New Roman"/>
          <w:b/>
          <w:i/>
          <w:sz w:val="28"/>
          <w:szCs w:val="28"/>
        </w:rPr>
        <w:t>ШКОЛЬНИКОВ ЛЕНИНГРАДСКОЙ ОБЛАСТИ</w:t>
      </w:r>
    </w:p>
    <w:p w:rsidR="00A52E39" w:rsidRPr="00A1213F" w:rsidRDefault="00A52E39" w:rsidP="00A1213F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A1213F">
        <w:rPr>
          <w:rFonts w:ascii="Times New Roman" w:eastAsia="Calibri" w:hAnsi="Times New Roman" w:cs="Times New Roman"/>
          <w:b/>
          <w:i/>
          <w:sz w:val="28"/>
          <w:szCs w:val="28"/>
        </w:rPr>
        <w:t>ПО ИСКУССТВУ (МИРОВОЙ ХУДОЖЕСТВЕННОЙ КУЛЬТУРЕ)</w:t>
      </w:r>
    </w:p>
    <w:p w:rsidR="00A52E39" w:rsidRPr="00A1213F" w:rsidRDefault="00A52E39" w:rsidP="00A1213F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A1213F">
        <w:rPr>
          <w:rFonts w:ascii="Times New Roman" w:eastAsia="Calibri" w:hAnsi="Times New Roman" w:cs="Times New Roman"/>
          <w:b/>
          <w:i/>
          <w:sz w:val="28"/>
          <w:szCs w:val="28"/>
        </w:rPr>
        <w:t>В 2019 – 2020 УЧЕБНОМ ГОДУ</w:t>
      </w:r>
    </w:p>
    <w:p w:rsidR="00A52E39" w:rsidRPr="00A1213F" w:rsidRDefault="001F26CC" w:rsidP="00A1213F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r>
        <w:rPr>
          <w:rFonts w:ascii="Times New Roman" w:eastAsia="Calibri" w:hAnsi="Times New Roman" w:cs="Times New Roman"/>
          <w:b/>
          <w:i/>
          <w:sz w:val="28"/>
          <w:szCs w:val="28"/>
        </w:rPr>
        <w:t>О</w:t>
      </w:r>
      <w:r w:rsidR="00975933">
        <w:rPr>
          <w:rFonts w:ascii="Times New Roman" w:eastAsia="Calibri" w:hAnsi="Times New Roman" w:cs="Times New Roman"/>
          <w:b/>
          <w:i/>
          <w:sz w:val="28"/>
          <w:szCs w:val="28"/>
        </w:rPr>
        <w:t>ТВЕТЫ ЗАДАНИЙ</w:t>
      </w:r>
      <w:r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ДЛЯ 11</w:t>
      </w:r>
      <w:r w:rsidR="00A52E39" w:rsidRPr="00A1213F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 КЛАССОВ</w:t>
      </w:r>
    </w:p>
    <w:p w:rsidR="00A52E39" w:rsidRPr="00A1213F" w:rsidRDefault="00A52E39" w:rsidP="00A1213F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A52E39" w:rsidRPr="00A1213F" w:rsidRDefault="00A52E39" w:rsidP="00A1213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 w:rsidRPr="00A1213F">
        <w:rPr>
          <w:rFonts w:ascii="Times New Roman" w:hAnsi="Times New Roman" w:cs="Times New Roman"/>
          <w:b/>
          <w:bCs/>
          <w:sz w:val="28"/>
          <w:szCs w:val="28"/>
        </w:rPr>
        <w:t xml:space="preserve">Задание 1. </w:t>
      </w:r>
      <w:r w:rsidRPr="00A1213F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Даны слова. </w:t>
      </w:r>
    </w:p>
    <w:p w:rsidR="00795010" w:rsidRPr="00795010" w:rsidRDefault="00795010" w:rsidP="00795010">
      <w:pPr>
        <w:pStyle w:val="Default"/>
        <w:ind w:firstLine="709"/>
        <w:rPr>
          <w:sz w:val="28"/>
          <w:szCs w:val="28"/>
        </w:rPr>
      </w:pPr>
      <w:r w:rsidRPr="00795010">
        <w:rPr>
          <w:sz w:val="28"/>
          <w:szCs w:val="28"/>
        </w:rPr>
        <w:t xml:space="preserve">1. Запишите их в таблицу. </w:t>
      </w:r>
    </w:p>
    <w:p w:rsidR="00795010" w:rsidRPr="00795010" w:rsidRDefault="00795010" w:rsidP="00795010">
      <w:pPr>
        <w:pStyle w:val="Default"/>
        <w:ind w:firstLine="709"/>
        <w:rPr>
          <w:sz w:val="28"/>
          <w:szCs w:val="28"/>
        </w:rPr>
      </w:pPr>
      <w:r w:rsidRPr="00795010">
        <w:rPr>
          <w:sz w:val="28"/>
          <w:szCs w:val="28"/>
        </w:rPr>
        <w:t xml:space="preserve">2. Дайте им лаконичное пояснение, определение. </w:t>
      </w:r>
    </w:p>
    <w:p w:rsidR="00795010" w:rsidRPr="00795010" w:rsidRDefault="00795010" w:rsidP="00795010">
      <w:pPr>
        <w:pStyle w:val="Default"/>
        <w:ind w:firstLine="709"/>
        <w:rPr>
          <w:sz w:val="28"/>
          <w:szCs w:val="28"/>
        </w:rPr>
      </w:pPr>
      <w:r w:rsidRPr="00795010">
        <w:rPr>
          <w:sz w:val="28"/>
          <w:szCs w:val="28"/>
        </w:rPr>
        <w:t xml:space="preserve">3. Напишите названия культурно-исторических эпох, к которым относятся найденные слова. </w:t>
      </w:r>
    </w:p>
    <w:p w:rsidR="00A52E39" w:rsidRDefault="00795010" w:rsidP="00795010">
      <w:pPr>
        <w:pStyle w:val="Default"/>
        <w:ind w:firstLine="709"/>
        <w:rPr>
          <w:sz w:val="28"/>
          <w:szCs w:val="28"/>
        </w:rPr>
      </w:pPr>
      <w:r w:rsidRPr="00795010">
        <w:rPr>
          <w:sz w:val="28"/>
          <w:szCs w:val="28"/>
        </w:rPr>
        <w:t>4. Приведите ОДИН показательный образец и</w:t>
      </w:r>
      <w:r w:rsidR="004D0B24">
        <w:rPr>
          <w:sz w:val="28"/>
          <w:szCs w:val="28"/>
        </w:rPr>
        <w:t>скусства одной из определенных в</w:t>
      </w:r>
      <w:r w:rsidRPr="00795010">
        <w:rPr>
          <w:sz w:val="28"/>
          <w:szCs w:val="28"/>
        </w:rPr>
        <w:t>ами эпох. Кратко поясните выбор.</w:t>
      </w:r>
    </w:p>
    <w:p w:rsidR="00795010" w:rsidRPr="00A1213F" w:rsidRDefault="00795010" w:rsidP="00795010">
      <w:pPr>
        <w:pStyle w:val="Default"/>
        <w:ind w:firstLine="709"/>
        <w:rPr>
          <w:b/>
          <w:sz w:val="28"/>
          <w:szCs w:val="28"/>
        </w:rPr>
      </w:pPr>
    </w:p>
    <w:p w:rsidR="00795010" w:rsidRDefault="00795010" w:rsidP="00F528FF">
      <w:pPr>
        <w:pStyle w:val="Default"/>
        <w:jc w:val="center"/>
        <w:rPr>
          <w:sz w:val="28"/>
          <w:szCs w:val="28"/>
        </w:rPr>
      </w:pPr>
      <w:r>
        <w:rPr>
          <w:i/>
          <w:iCs/>
          <w:sz w:val="28"/>
          <w:szCs w:val="28"/>
        </w:rPr>
        <w:t>ротонда, аркбутаны, табуларий, витраж, арка, ратуша, Колизей, пинакли, аканф, гекзаметр</w:t>
      </w:r>
    </w:p>
    <w:p w:rsidR="00A52E39" w:rsidRPr="00A1213F" w:rsidRDefault="006B6BF3" w:rsidP="00A1213F">
      <w:pPr>
        <w:spacing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1213F">
        <w:rPr>
          <w:rFonts w:ascii="Times New Roman" w:hAnsi="Times New Roman" w:cs="Times New Roman"/>
          <w:b/>
          <w:sz w:val="28"/>
          <w:szCs w:val="28"/>
        </w:rPr>
        <w:t>Таблица к заданию.</w:t>
      </w: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3652"/>
        <w:gridCol w:w="6237"/>
      </w:tblGrid>
      <w:tr w:rsidR="00A52E39" w:rsidRPr="00A1213F" w:rsidTr="00B208BF">
        <w:tc>
          <w:tcPr>
            <w:tcW w:w="3652" w:type="dxa"/>
          </w:tcPr>
          <w:p w:rsidR="00A52E39" w:rsidRPr="00A1213F" w:rsidRDefault="00A52E39" w:rsidP="00A1213F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1213F">
              <w:rPr>
                <w:rFonts w:ascii="Times New Roman" w:hAnsi="Times New Roman" w:cs="Times New Roman"/>
                <w:sz w:val="28"/>
                <w:szCs w:val="28"/>
              </w:rPr>
              <w:t>Слова</w:t>
            </w:r>
          </w:p>
        </w:tc>
        <w:tc>
          <w:tcPr>
            <w:tcW w:w="6237" w:type="dxa"/>
          </w:tcPr>
          <w:p w:rsidR="00A52E39" w:rsidRPr="00A1213F" w:rsidRDefault="00A52E39" w:rsidP="00A1213F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1213F">
              <w:rPr>
                <w:rFonts w:ascii="Times New Roman" w:hAnsi="Times New Roman" w:cs="Times New Roman"/>
                <w:sz w:val="28"/>
                <w:szCs w:val="28"/>
              </w:rPr>
              <w:t>Определения</w:t>
            </w:r>
          </w:p>
        </w:tc>
      </w:tr>
      <w:tr w:rsidR="00A52E39" w:rsidRPr="00A1213F" w:rsidTr="00B208BF">
        <w:tc>
          <w:tcPr>
            <w:tcW w:w="3652" w:type="dxa"/>
          </w:tcPr>
          <w:p w:rsidR="00A52E39" w:rsidRPr="00B876BA" w:rsidRDefault="00795010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876BA">
              <w:rPr>
                <w:rFonts w:ascii="Times New Roman" w:hAnsi="Times New Roman" w:cs="Times New Roman"/>
                <w:sz w:val="28"/>
                <w:szCs w:val="28"/>
              </w:rPr>
              <w:t>ротонда</w:t>
            </w:r>
          </w:p>
        </w:tc>
        <w:tc>
          <w:tcPr>
            <w:tcW w:w="6237" w:type="dxa"/>
          </w:tcPr>
          <w:p w:rsidR="00A52E39" w:rsidRPr="00A1213F" w:rsidRDefault="00B876BA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876BA">
              <w:rPr>
                <w:rFonts w:ascii="Times New Roman" w:hAnsi="Times New Roman" w:cs="Times New Roman"/>
                <w:sz w:val="28"/>
                <w:szCs w:val="28"/>
              </w:rPr>
              <w:t>— цилиндрическая постройка, обычно увенчанная куполом.</w:t>
            </w:r>
          </w:p>
        </w:tc>
      </w:tr>
      <w:tr w:rsidR="00A52E39" w:rsidRPr="00A1213F" w:rsidTr="00B208BF">
        <w:tc>
          <w:tcPr>
            <w:tcW w:w="3652" w:type="dxa"/>
          </w:tcPr>
          <w:p w:rsidR="00A52E39" w:rsidRPr="00B876BA" w:rsidRDefault="00795010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876BA">
              <w:rPr>
                <w:rFonts w:ascii="Times New Roman" w:hAnsi="Times New Roman" w:cs="Times New Roman"/>
                <w:sz w:val="28"/>
                <w:szCs w:val="28"/>
              </w:rPr>
              <w:t>аркбутаны</w:t>
            </w:r>
          </w:p>
        </w:tc>
        <w:tc>
          <w:tcPr>
            <w:tcW w:w="6237" w:type="dxa"/>
          </w:tcPr>
          <w:p w:rsidR="00A52E39" w:rsidRPr="00A1213F" w:rsidRDefault="00B876BA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876BA">
              <w:rPr>
                <w:rFonts w:ascii="Times New Roman" w:hAnsi="Times New Roman" w:cs="Times New Roman"/>
                <w:sz w:val="28"/>
                <w:szCs w:val="28"/>
              </w:rPr>
              <w:t>— наружная каменная полуарка, передающая горизонтальное усилие распора от сводов постройки на опорный столб, расположенный за пределами основного объёма здания.</w:t>
            </w:r>
          </w:p>
        </w:tc>
      </w:tr>
      <w:tr w:rsidR="00A52E39" w:rsidRPr="00A1213F" w:rsidTr="00B208BF">
        <w:tc>
          <w:tcPr>
            <w:tcW w:w="3652" w:type="dxa"/>
          </w:tcPr>
          <w:p w:rsidR="00A52E39" w:rsidRPr="00B876BA" w:rsidRDefault="00795010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876BA">
              <w:rPr>
                <w:rFonts w:ascii="Times New Roman" w:hAnsi="Times New Roman" w:cs="Times New Roman"/>
                <w:sz w:val="28"/>
                <w:szCs w:val="28"/>
              </w:rPr>
              <w:t>табуларий</w:t>
            </w:r>
          </w:p>
        </w:tc>
        <w:tc>
          <w:tcPr>
            <w:tcW w:w="6237" w:type="dxa"/>
          </w:tcPr>
          <w:p w:rsidR="00A52E39" w:rsidRPr="00A1213F" w:rsidRDefault="00B876BA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876BA">
              <w:rPr>
                <w:rFonts w:ascii="Times New Roman" w:hAnsi="Times New Roman" w:cs="Times New Roman"/>
                <w:sz w:val="28"/>
                <w:szCs w:val="28"/>
              </w:rPr>
              <w:t>— государственный архив, где хранились постановления, акты, судебные решения и другие юридические документы Древнего Рима.</w:t>
            </w:r>
          </w:p>
        </w:tc>
      </w:tr>
      <w:tr w:rsidR="006B6BF3" w:rsidRPr="00A1213F" w:rsidTr="00B208BF">
        <w:tc>
          <w:tcPr>
            <w:tcW w:w="3652" w:type="dxa"/>
          </w:tcPr>
          <w:p w:rsidR="006B6BF3" w:rsidRPr="00B876BA" w:rsidRDefault="00795010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876BA">
              <w:rPr>
                <w:rFonts w:ascii="Times New Roman" w:hAnsi="Times New Roman" w:cs="Times New Roman"/>
                <w:sz w:val="28"/>
                <w:szCs w:val="28"/>
              </w:rPr>
              <w:t>витраж</w:t>
            </w:r>
          </w:p>
        </w:tc>
        <w:tc>
          <w:tcPr>
            <w:tcW w:w="6237" w:type="dxa"/>
          </w:tcPr>
          <w:p w:rsidR="006B6BF3" w:rsidRPr="00A1213F" w:rsidRDefault="00B876BA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876B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– </w:t>
            </w:r>
            <w:r w:rsidRPr="00B876BA">
              <w:rPr>
                <w:rFonts w:ascii="Times New Roman" w:hAnsi="Times New Roman" w:cs="Times New Roman"/>
                <w:sz w:val="28"/>
                <w:szCs w:val="28"/>
              </w:rPr>
              <w:t>орнаментальная или сюжетная декоративная композиция (в окне, двери, перегородке, в виде самостоятельного панно) из стекла или другого материала, пропускающего свет.</w:t>
            </w:r>
          </w:p>
        </w:tc>
      </w:tr>
      <w:tr w:rsidR="006B6BF3" w:rsidRPr="00A1213F" w:rsidTr="00B208BF">
        <w:tc>
          <w:tcPr>
            <w:tcW w:w="3652" w:type="dxa"/>
          </w:tcPr>
          <w:p w:rsidR="006B6BF3" w:rsidRPr="00B876BA" w:rsidRDefault="00B876BA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876BA">
              <w:rPr>
                <w:rFonts w:ascii="Times New Roman" w:hAnsi="Times New Roman" w:cs="Times New Roman"/>
                <w:sz w:val="28"/>
                <w:szCs w:val="28"/>
              </w:rPr>
              <w:t>арка</w:t>
            </w:r>
          </w:p>
        </w:tc>
        <w:tc>
          <w:tcPr>
            <w:tcW w:w="6237" w:type="dxa"/>
          </w:tcPr>
          <w:p w:rsidR="006B6BF3" w:rsidRPr="00A1213F" w:rsidRDefault="00B876BA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876BA">
              <w:rPr>
                <w:rFonts w:ascii="Times New Roman" w:hAnsi="Times New Roman" w:cs="Times New Roman"/>
                <w:sz w:val="28"/>
                <w:szCs w:val="28"/>
              </w:rPr>
              <w:t>— архитектурный элемент, криволинейное перекрытие сквозного или глухого проёма в стене или пролёта между двумя опорами (колоннами, устоями моста).</w:t>
            </w:r>
          </w:p>
        </w:tc>
      </w:tr>
      <w:tr w:rsidR="00B876BA" w:rsidRPr="00A1213F" w:rsidTr="00B208BF">
        <w:tc>
          <w:tcPr>
            <w:tcW w:w="3652" w:type="dxa"/>
          </w:tcPr>
          <w:p w:rsidR="00B876BA" w:rsidRPr="00B876BA" w:rsidRDefault="00B876BA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876BA">
              <w:rPr>
                <w:rFonts w:ascii="Times New Roman" w:hAnsi="Times New Roman" w:cs="Times New Roman"/>
                <w:sz w:val="28"/>
                <w:szCs w:val="28"/>
              </w:rPr>
              <w:t>ратуша</w:t>
            </w:r>
          </w:p>
        </w:tc>
        <w:tc>
          <w:tcPr>
            <w:tcW w:w="6237" w:type="dxa"/>
          </w:tcPr>
          <w:p w:rsidR="00B876BA" w:rsidRPr="00A1213F" w:rsidRDefault="00B876BA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876BA">
              <w:rPr>
                <w:rFonts w:ascii="Times New Roman" w:hAnsi="Times New Roman" w:cs="Times New Roman"/>
                <w:sz w:val="28"/>
                <w:szCs w:val="28"/>
              </w:rPr>
              <w:t>— орган городского или посадского управления и самоуправления; первоначально — купеческая управа, позже — городская дума, а также название здания, где этот орган заседает.</w:t>
            </w:r>
          </w:p>
        </w:tc>
      </w:tr>
      <w:tr w:rsidR="00B876BA" w:rsidRPr="00A1213F" w:rsidTr="00B208BF">
        <w:tc>
          <w:tcPr>
            <w:tcW w:w="3652" w:type="dxa"/>
          </w:tcPr>
          <w:p w:rsidR="00B876BA" w:rsidRPr="00B876BA" w:rsidRDefault="00B876BA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876BA">
              <w:rPr>
                <w:rFonts w:ascii="Times New Roman" w:hAnsi="Times New Roman" w:cs="Times New Roman"/>
                <w:sz w:val="28"/>
                <w:szCs w:val="28"/>
              </w:rPr>
              <w:t>Колизей</w:t>
            </w:r>
          </w:p>
        </w:tc>
        <w:tc>
          <w:tcPr>
            <w:tcW w:w="6237" w:type="dxa"/>
          </w:tcPr>
          <w:p w:rsidR="00B876BA" w:rsidRPr="00A1213F" w:rsidRDefault="00B876BA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— </w:t>
            </w:r>
            <w:r w:rsidRPr="00B876BA">
              <w:rPr>
                <w:rFonts w:ascii="Times New Roman" w:hAnsi="Times New Roman" w:cs="Times New Roman"/>
                <w:sz w:val="28"/>
                <w:szCs w:val="28"/>
              </w:rPr>
              <w:t xml:space="preserve"> или амфитеатр Флавиев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876BA">
              <w:rPr>
                <w:rFonts w:ascii="Times New Roman" w:hAnsi="Times New Roman" w:cs="Times New Roman"/>
                <w:sz w:val="28"/>
                <w:szCs w:val="28"/>
              </w:rPr>
              <w:t xml:space="preserve">— амфитеатр, памятник архитектуры Древнего Рима, наиболее известное и одно из самых грандиозных сооружений Древнего </w:t>
            </w:r>
            <w:r w:rsidR="00F528FF">
              <w:rPr>
                <w:rFonts w:ascii="Times New Roman" w:hAnsi="Times New Roman" w:cs="Times New Roman"/>
                <w:sz w:val="28"/>
                <w:szCs w:val="28"/>
              </w:rPr>
              <w:t>мира, сохранившихся до нашего времени.</w:t>
            </w:r>
          </w:p>
        </w:tc>
      </w:tr>
      <w:tr w:rsidR="00B876BA" w:rsidRPr="00A1213F" w:rsidTr="00B208BF">
        <w:tc>
          <w:tcPr>
            <w:tcW w:w="3652" w:type="dxa"/>
          </w:tcPr>
          <w:p w:rsidR="00B876BA" w:rsidRPr="00B876BA" w:rsidRDefault="00B876BA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876BA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пинакли</w:t>
            </w:r>
          </w:p>
        </w:tc>
        <w:tc>
          <w:tcPr>
            <w:tcW w:w="6237" w:type="dxa"/>
          </w:tcPr>
          <w:p w:rsidR="00B876BA" w:rsidRPr="00A1213F" w:rsidRDefault="00F528FF" w:rsidP="00F528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28FF">
              <w:rPr>
                <w:rFonts w:ascii="Times New Roman" w:hAnsi="Times New Roman" w:cs="Times New Roman"/>
                <w:sz w:val="28"/>
                <w:szCs w:val="28"/>
              </w:rPr>
              <w:t>в романской и готической архитектуре — декоративная копьевидная башенка, ставились в основном наверху контрфорсов, также на уступах контрфорсов и башен, на коньках и столпах стен.</w:t>
            </w:r>
          </w:p>
        </w:tc>
      </w:tr>
      <w:tr w:rsidR="00B876BA" w:rsidRPr="00A1213F" w:rsidTr="00B208BF">
        <w:tc>
          <w:tcPr>
            <w:tcW w:w="3652" w:type="dxa"/>
          </w:tcPr>
          <w:p w:rsidR="00B876BA" w:rsidRPr="00B876BA" w:rsidRDefault="00B876BA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876BA">
              <w:rPr>
                <w:rFonts w:ascii="Times New Roman" w:hAnsi="Times New Roman" w:cs="Times New Roman"/>
                <w:sz w:val="28"/>
                <w:szCs w:val="28"/>
              </w:rPr>
              <w:t>аканф</w:t>
            </w:r>
          </w:p>
        </w:tc>
        <w:tc>
          <w:tcPr>
            <w:tcW w:w="6237" w:type="dxa"/>
          </w:tcPr>
          <w:p w:rsidR="00B876BA" w:rsidRPr="00A1213F" w:rsidRDefault="00F528FF" w:rsidP="00F528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28FF">
              <w:rPr>
                <w:rFonts w:ascii="Times New Roman" w:hAnsi="Times New Roman" w:cs="Times New Roman"/>
                <w:sz w:val="28"/>
                <w:szCs w:val="28"/>
              </w:rPr>
              <w:t>— характерный рисунок украшений коринфских и композитных капителей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B876BA" w:rsidRPr="00A1213F" w:rsidTr="00B208BF">
        <w:tc>
          <w:tcPr>
            <w:tcW w:w="3652" w:type="dxa"/>
          </w:tcPr>
          <w:p w:rsidR="00B876BA" w:rsidRPr="00B876BA" w:rsidRDefault="00B876BA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876BA">
              <w:rPr>
                <w:rFonts w:ascii="Times New Roman" w:hAnsi="Times New Roman" w:cs="Times New Roman"/>
                <w:sz w:val="28"/>
                <w:szCs w:val="28"/>
              </w:rPr>
              <w:t>гекзаметр</w:t>
            </w:r>
          </w:p>
        </w:tc>
        <w:tc>
          <w:tcPr>
            <w:tcW w:w="6237" w:type="dxa"/>
          </w:tcPr>
          <w:p w:rsidR="00B876BA" w:rsidRPr="00A1213F" w:rsidRDefault="00F528FF" w:rsidP="00F528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28FF">
              <w:rPr>
                <w:rFonts w:ascii="Times New Roman" w:hAnsi="Times New Roman" w:cs="Times New Roman"/>
                <w:sz w:val="28"/>
                <w:szCs w:val="28"/>
              </w:rPr>
              <w:t>– древнейшая форма стих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а в античной европейской поэзии, </w:t>
            </w:r>
            <w:r w:rsidRPr="00F528FF">
              <w:rPr>
                <w:rFonts w:ascii="Times New Roman" w:hAnsi="Times New Roman" w:cs="Times New Roman"/>
                <w:sz w:val="28"/>
                <w:szCs w:val="28"/>
              </w:rPr>
              <w:t>который возник примерно в 8 веке до н. э. в Древней Греции.</w:t>
            </w:r>
          </w:p>
        </w:tc>
      </w:tr>
      <w:tr w:rsidR="00795010" w:rsidRPr="00A1213F" w:rsidTr="00B208BF">
        <w:tc>
          <w:tcPr>
            <w:tcW w:w="9889" w:type="dxa"/>
            <w:gridSpan w:val="2"/>
          </w:tcPr>
          <w:p w:rsidR="00795010" w:rsidRPr="00795010" w:rsidRDefault="00F528FF" w:rsidP="00FD081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Культурно-исторические эпохи</w:t>
            </w:r>
            <w:r w:rsidR="00975933">
              <w:rPr>
                <w:rFonts w:ascii="Times New Roman" w:hAnsi="Times New Roman" w:cs="Times New Roman"/>
                <w:sz w:val="28"/>
                <w:szCs w:val="28"/>
              </w:rPr>
              <w:t>: Древняя Греция, Древний Рим, Г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отика</w:t>
            </w:r>
          </w:p>
        </w:tc>
      </w:tr>
      <w:tr w:rsidR="00795010" w:rsidRPr="00A1213F" w:rsidTr="00B208BF">
        <w:tc>
          <w:tcPr>
            <w:tcW w:w="9889" w:type="dxa"/>
            <w:gridSpan w:val="2"/>
          </w:tcPr>
          <w:p w:rsidR="00795010" w:rsidRPr="00795010" w:rsidRDefault="00795010" w:rsidP="00FD081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95010">
              <w:rPr>
                <w:rFonts w:ascii="Times New Roman" w:hAnsi="Times New Roman" w:cs="Times New Roman"/>
                <w:sz w:val="28"/>
                <w:szCs w:val="28"/>
              </w:rPr>
              <w:t>Образец искусства, пояснения выбора</w:t>
            </w:r>
            <w:r w:rsidR="00F528FF">
              <w:rPr>
                <w:rFonts w:ascii="Times New Roman" w:hAnsi="Times New Roman" w:cs="Times New Roman"/>
                <w:sz w:val="28"/>
                <w:szCs w:val="28"/>
              </w:rPr>
              <w:t xml:space="preserve">: </w:t>
            </w:r>
            <w:r w:rsidRPr="0079501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F528FF">
              <w:rPr>
                <w:rFonts w:ascii="Times New Roman" w:hAnsi="Times New Roman" w:cs="Times New Roman"/>
                <w:sz w:val="28"/>
                <w:szCs w:val="28"/>
              </w:rPr>
              <w:t xml:space="preserve">Пракситель «Гермес с Дионисом»; колонаТраяна; Собор Парижской Богоматери. Представленные примеры являются </w:t>
            </w:r>
            <w:r w:rsidR="003E01B5">
              <w:rPr>
                <w:rFonts w:ascii="Times New Roman" w:hAnsi="Times New Roman" w:cs="Times New Roman"/>
                <w:sz w:val="28"/>
                <w:szCs w:val="28"/>
              </w:rPr>
              <w:t>символами культурного достижения  соответствующих эпох.</w:t>
            </w:r>
          </w:p>
        </w:tc>
      </w:tr>
    </w:tbl>
    <w:p w:rsidR="001F7C6F" w:rsidRPr="00A1213F" w:rsidRDefault="001F7C6F" w:rsidP="00795010">
      <w:pPr>
        <w:pStyle w:val="Default"/>
        <w:rPr>
          <w:b/>
          <w:bCs/>
          <w:sz w:val="28"/>
          <w:szCs w:val="28"/>
        </w:rPr>
      </w:pPr>
    </w:p>
    <w:p w:rsidR="000E6CBA" w:rsidRPr="00A1213F" w:rsidRDefault="000E6CBA" w:rsidP="00A1213F">
      <w:pPr>
        <w:pStyle w:val="Default"/>
        <w:ind w:firstLine="709"/>
        <w:jc w:val="center"/>
        <w:rPr>
          <w:b/>
          <w:bCs/>
          <w:sz w:val="28"/>
          <w:szCs w:val="28"/>
        </w:rPr>
      </w:pPr>
      <w:r w:rsidRPr="00A1213F">
        <w:rPr>
          <w:b/>
          <w:bCs/>
          <w:sz w:val="28"/>
          <w:szCs w:val="28"/>
        </w:rPr>
        <w:t>Анализ ответа. Оценка</w:t>
      </w:r>
    </w:p>
    <w:p w:rsidR="000E6CBA" w:rsidRPr="00A1213F" w:rsidRDefault="000E6CBA" w:rsidP="00A1213F">
      <w:pPr>
        <w:pStyle w:val="Default"/>
        <w:ind w:firstLine="709"/>
        <w:rPr>
          <w:b/>
          <w:bCs/>
          <w:sz w:val="28"/>
          <w:szCs w:val="28"/>
        </w:rPr>
      </w:pPr>
    </w:p>
    <w:p w:rsidR="000E6CBA" w:rsidRPr="005E76F8" w:rsidRDefault="003E01B5" w:rsidP="001F7C6F">
      <w:pPr>
        <w:pStyle w:val="Default"/>
        <w:ind w:firstLine="709"/>
        <w:rPr>
          <w:b/>
          <w:bCs/>
          <w:sz w:val="28"/>
          <w:szCs w:val="28"/>
        </w:rPr>
      </w:pPr>
      <w:r>
        <w:rPr>
          <w:bCs/>
          <w:sz w:val="28"/>
          <w:szCs w:val="28"/>
        </w:rPr>
        <w:t xml:space="preserve">1. Участник  дал </w:t>
      </w:r>
      <w:r w:rsidR="00692BF9">
        <w:rPr>
          <w:bCs/>
          <w:sz w:val="28"/>
          <w:szCs w:val="28"/>
        </w:rPr>
        <w:t xml:space="preserve">определения 10 словам. По 2 балла за каждую расшифровку. </w:t>
      </w:r>
      <w:r w:rsidR="00692BF9" w:rsidRPr="005E76F8">
        <w:rPr>
          <w:b/>
          <w:bCs/>
          <w:sz w:val="28"/>
          <w:szCs w:val="28"/>
        </w:rPr>
        <w:t>20</w:t>
      </w:r>
      <w:r w:rsidR="000E6CBA" w:rsidRPr="005E76F8">
        <w:rPr>
          <w:b/>
          <w:bCs/>
          <w:sz w:val="28"/>
          <w:szCs w:val="28"/>
        </w:rPr>
        <w:t xml:space="preserve"> баллов.</w:t>
      </w:r>
    </w:p>
    <w:p w:rsidR="000E6CBA" w:rsidRPr="00A1213F" w:rsidRDefault="000E6CBA" w:rsidP="00A1213F">
      <w:pPr>
        <w:pStyle w:val="Default"/>
        <w:ind w:firstLine="709"/>
        <w:rPr>
          <w:bCs/>
          <w:sz w:val="28"/>
          <w:szCs w:val="28"/>
        </w:rPr>
      </w:pPr>
      <w:r w:rsidRPr="00A1213F">
        <w:rPr>
          <w:bCs/>
          <w:sz w:val="28"/>
          <w:szCs w:val="28"/>
        </w:rPr>
        <w:t>2. Участник</w:t>
      </w:r>
      <w:r w:rsidR="001F7C6F">
        <w:rPr>
          <w:bCs/>
          <w:sz w:val="28"/>
          <w:szCs w:val="28"/>
        </w:rPr>
        <w:t xml:space="preserve"> верно определил</w:t>
      </w:r>
      <w:r w:rsidR="003E01B5">
        <w:rPr>
          <w:bCs/>
          <w:sz w:val="28"/>
          <w:szCs w:val="28"/>
        </w:rPr>
        <w:t xml:space="preserve"> культурно-исторические эпохи.</w:t>
      </w:r>
      <w:bookmarkStart w:id="0" w:name="_GoBack"/>
      <w:bookmarkEnd w:id="0"/>
      <w:r w:rsidR="003E01B5">
        <w:rPr>
          <w:bCs/>
          <w:sz w:val="28"/>
          <w:szCs w:val="28"/>
        </w:rPr>
        <w:t xml:space="preserve"> По 2 балла.</w:t>
      </w:r>
      <w:r w:rsidRPr="00A1213F">
        <w:rPr>
          <w:bCs/>
          <w:sz w:val="28"/>
          <w:szCs w:val="28"/>
        </w:rPr>
        <w:t xml:space="preserve"> </w:t>
      </w:r>
      <w:r w:rsidR="003E01B5" w:rsidRPr="005E76F8">
        <w:rPr>
          <w:b/>
          <w:bCs/>
          <w:sz w:val="28"/>
          <w:szCs w:val="28"/>
        </w:rPr>
        <w:t>6 баллов</w:t>
      </w:r>
      <w:r w:rsidRPr="00A1213F">
        <w:rPr>
          <w:bCs/>
          <w:sz w:val="28"/>
          <w:szCs w:val="28"/>
        </w:rPr>
        <w:t>.</w:t>
      </w:r>
    </w:p>
    <w:p w:rsidR="000E6CBA" w:rsidRPr="00A1213F" w:rsidRDefault="000E6CBA" w:rsidP="00A1213F">
      <w:pPr>
        <w:pStyle w:val="Default"/>
        <w:ind w:firstLine="709"/>
        <w:rPr>
          <w:bCs/>
          <w:sz w:val="28"/>
          <w:szCs w:val="28"/>
        </w:rPr>
      </w:pPr>
      <w:r w:rsidRPr="00A1213F">
        <w:rPr>
          <w:bCs/>
          <w:sz w:val="28"/>
          <w:szCs w:val="28"/>
        </w:rPr>
        <w:t>3. Участник приводит пример к</w:t>
      </w:r>
      <w:r w:rsidR="003E01B5">
        <w:rPr>
          <w:bCs/>
          <w:sz w:val="28"/>
          <w:szCs w:val="28"/>
        </w:rPr>
        <w:t>ультурного наследия определенных им эпох</w:t>
      </w:r>
      <w:r w:rsidRPr="00A1213F">
        <w:rPr>
          <w:bCs/>
          <w:sz w:val="28"/>
          <w:szCs w:val="28"/>
        </w:rPr>
        <w:t xml:space="preserve">. </w:t>
      </w:r>
      <w:r w:rsidR="003E01B5">
        <w:rPr>
          <w:bCs/>
          <w:sz w:val="28"/>
          <w:szCs w:val="28"/>
        </w:rPr>
        <w:t xml:space="preserve">По </w:t>
      </w:r>
      <w:r w:rsidRPr="00A1213F">
        <w:rPr>
          <w:bCs/>
          <w:sz w:val="28"/>
          <w:szCs w:val="28"/>
        </w:rPr>
        <w:t xml:space="preserve">2 балла. </w:t>
      </w:r>
      <w:r w:rsidR="001F7C6F">
        <w:rPr>
          <w:bCs/>
          <w:sz w:val="28"/>
          <w:szCs w:val="28"/>
        </w:rPr>
        <w:t>Об</w:t>
      </w:r>
      <w:r w:rsidR="003E01B5">
        <w:rPr>
          <w:bCs/>
          <w:sz w:val="28"/>
          <w:szCs w:val="28"/>
        </w:rPr>
        <w:t xml:space="preserve">основывает выбор произведения. </w:t>
      </w:r>
      <w:r w:rsidR="00692BF9">
        <w:rPr>
          <w:bCs/>
          <w:sz w:val="28"/>
          <w:szCs w:val="28"/>
        </w:rPr>
        <w:t xml:space="preserve">2 балла. </w:t>
      </w:r>
      <w:r w:rsidR="00692BF9" w:rsidRPr="005E76F8">
        <w:rPr>
          <w:b/>
          <w:bCs/>
          <w:sz w:val="28"/>
          <w:szCs w:val="28"/>
        </w:rPr>
        <w:t>8</w:t>
      </w:r>
      <w:r w:rsidR="003E01B5" w:rsidRPr="005E76F8">
        <w:rPr>
          <w:b/>
          <w:bCs/>
          <w:sz w:val="28"/>
          <w:szCs w:val="28"/>
        </w:rPr>
        <w:t xml:space="preserve"> баллов</w:t>
      </w:r>
      <w:r w:rsidR="001F7C6F" w:rsidRPr="005E76F8">
        <w:rPr>
          <w:b/>
          <w:bCs/>
          <w:sz w:val="28"/>
          <w:szCs w:val="28"/>
        </w:rPr>
        <w:t>.</w:t>
      </w:r>
    </w:p>
    <w:p w:rsidR="005E76F8" w:rsidRDefault="005E76F8" w:rsidP="00A1213F">
      <w:pPr>
        <w:pStyle w:val="Default"/>
        <w:ind w:firstLine="709"/>
        <w:rPr>
          <w:b/>
          <w:bCs/>
          <w:sz w:val="28"/>
          <w:szCs w:val="28"/>
        </w:rPr>
      </w:pPr>
    </w:p>
    <w:p w:rsidR="000E6CBA" w:rsidRPr="00A1213F" w:rsidRDefault="00692BF9" w:rsidP="00A1213F">
      <w:pPr>
        <w:pStyle w:val="Default"/>
        <w:ind w:firstLine="709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Оценка: 34 балла</w:t>
      </w:r>
      <w:r w:rsidR="000E6CBA" w:rsidRPr="00A1213F">
        <w:rPr>
          <w:b/>
          <w:bCs/>
          <w:sz w:val="28"/>
          <w:szCs w:val="28"/>
        </w:rPr>
        <w:t>.</w:t>
      </w:r>
    </w:p>
    <w:p w:rsidR="004F6790" w:rsidRPr="00A1213F" w:rsidRDefault="004F6790" w:rsidP="00A1213F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3E01B5" w:rsidRPr="003E01B5" w:rsidRDefault="000E6CBA" w:rsidP="003E01B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A1213F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Задание 2. </w:t>
      </w:r>
      <w:r w:rsidR="003E01B5" w:rsidRPr="003E01B5">
        <w:rPr>
          <w:rFonts w:ascii="Times New Roman" w:hAnsi="Times New Roman" w:cs="Times New Roman"/>
          <w:b/>
          <w:bCs/>
          <w:color w:val="000000"/>
          <w:sz w:val="28"/>
          <w:szCs w:val="28"/>
        </w:rPr>
        <w:t>Дана репродукция работы скульптора</w:t>
      </w:r>
      <w:r w:rsidR="003E01B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Луизы</w:t>
      </w:r>
      <w:r w:rsidR="003E01B5" w:rsidRPr="003E01B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Буржуа. </w:t>
      </w:r>
    </w:p>
    <w:p w:rsidR="003E01B5" w:rsidRPr="003E01B5" w:rsidRDefault="003E01B5" w:rsidP="003E01B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3E01B5">
        <w:rPr>
          <w:rFonts w:ascii="Times New Roman" w:hAnsi="Times New Roman" w:cs="Times New Roman"/>
          <w:bCs/>
          <w:color w:val="000000"/>
          <w:sz w:val="28"/>
          <w:szCs w:val="28"/>
        </w:rPr>
        <w:t>1. Напишите</w:t>
      </w:r>
      <w:r w:rsidR="00EE7F7E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15</w:t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определений (одиночных или разве</w:t>
      </w:r>
      <w:r w:rsidRPr="003E01B5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рнутых), </w:t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которые помогут воспроизвести, </w:t>
      </w:r>
      <w:r w:rsidRPr="003E01B5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порождаемое </w:t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скульптурой </w:t>
      </w:r>
      <w:r w:rsidRPr="003E01B5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настроение. </w:t>
      </w:r>
    </w:p>
    <w:p w:rsidR="003E01B5" w:rsidRPr="003E01B5" w:rsidRDefault="003E01B5" w:rsidP="003E01B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3E01B5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2. Дайте произведению название. </w:t>
      </w:r>
    </w:p>
    <w:p w:rsidR="008D16AD" w:rsidRDefault="003E01B5" w:rsidP="003E01B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3E01B5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3. Дайте не более пяти пояснений выбора названия. </w:t>
      </w:r>
    </w:p>
    <w:p w:rsidR="003E01B5" w:rsidRDefault="003E01B5" w:rsidP="003E01B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Cs/>
          <w:color w:val="000000"/>
          <w:sz w:val="28"/>
          <w:szCs w:val="28"/>
        </w:rPr>
      </w:pPr>
    </w:p>
    <w:p w:rsidR="003E01B5" w:rsidRPr="003E01B5" w:rsidRDefault="003E01B5" w:rsidP="003E01B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3E01B5">
        <w:rPr>
          <w:rFonts w:ascii="Times New Roman" w:hAnsi="Times New Roman" w:cs="Times New Roman"/>
          <w:bCs/>
          <w:noProof/>
          <w:color w:val="000000"/>
          <w:sz w:val="28"/>
          <w:szCs w:val="28"/>
          <w:lang w:eastAsia="ru-RU"/>
        </w:rPr>
        <w:drawing>
          <wp:inline distT="0" distB="0" distL="0" distR="0" wp14:anchorId="49709846" wp14:editId="7F8E9901">
            <wp:extent cx="3066183" cy="2448000"/>
            <wp:effectExtent l="0" t="0" r="1270" b="0"/>
            <wp:docPr id="10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45" r="7952"/>
                    <a:stretch/>
                  </pic:blipFill>
                  <pic:spPr bwMode="auto">
                    <a:xfrm>
                      <a:off x="0" y="0"/>
                      <a:ext cx="3066183" cy="24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8D16AD" w:rsidRPr="00A1213F" w:rsidRDefault="008D16AD" w:rsidP="00A1213F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tbl>
      <w:tblPr>
        <w:tblStyle w:val="11"/>
        <w:tblW w:w="0" w:type="auto"/>
        <w:tblLook w:val="04A0" w:firstRow="1" w:lastRow="0" w:firstColumn="1" w:lastColumn="0" w:noHBand="0" w:noVBand="1"/>
      </w:tblPr>
      <w:tblGrid>
        <w:gridCol w:w="9571"/>
      </w:tblGrid>
      <w:tr w:rsidR="003E01B5" w:rsidRPr="00A1213F" w:rsidTr="00B208BF">
        <w:tc>
          <w:tcPr>
            <w:tcW w:w="9571" w:type="dxa"/>
          </w:tcPr>
          <w:p w:rsidR="00294F66" w:rsidRPr="004B2815" w:rsidRDefault="00EE7F7E" w:rsidP="00667942">
            <w:pPr>
              <w:pStyle w:val="Default"/>
              <w:rPr>
                <w:rFonts w:eastAsia="Times New Roman"/>
                <w:lang w:eastAsia="ru-RU"/>
              </w:rPr>
            </w:pPr>
            <w:r>
              <w:rPr>
                <w:b/>
                <w:bCs/>
                <w:sz w:val="23"/>
                <w:szCs w:val="23"/>
              </w:rPr>
              <w:lastRenderedPageBreak/>
              <w:t>15</w:t>
            </w:r>
            <w:r w:rsidR="003E01B5">
              <w:rPr>
                <w:b/>
                <w:bCs/>
                <w:sz w:val="23"/>
                <w:szCs w:val="23"/>
              </w:rPr>
              <w:t xml:space="preserve"> определений</w:t>
            </w:r>
            <w:r w:rsidR="00294F66">
              <w:rPr>
                <w:b/>
                <w:bCs/>
                <w:sz w:val="23"/>
                <w:szCs w:val="23"/>
              </w:rPr>
              <w:t xml:space="preserve">: </w:t>
            </w:r>
            <w:r w:rsidR="00667942">
              <w:rPr>
                <w:bCs/>
                <w:sz w:val="23"/>
                <w:szCs w:val="23"/>
              </w:rPr>
              <w:t>Бронзовый черный паук выглядит изящным, но грозным и сильным</w:t>
            </w:r>
            <w:r w:rsidR="00294F66" w:rsidRPr="0072261E">
              <w:rPr>
                <w:bCs/>
                <w:sz w:val="23"/>
                <w:szCs w:val="23"/>
              </w:rPr>
              <w:t xml:space="preserve">. </w:t>
            </w:r>
            <w:r w:rsidR="00667942">
              <w:rPr>
                <w:bCs/>
                <w:sz w:val="23"/>
                <w:szCs w:val="23"/>
              </w:rPr>
              <w:t>Огромный, гибкий, как будто живой, тонкие кончики лап удерживаю</w:t>
            </w:r>
            <w:r>
              <w:rPr>
                <w:bCs/>
                <w:sz w:val="23"/>
                <w:szCs w:val="23"/>
              </w:rPr>
              <w:t>т массивную верхнюю часть паука и т.д.</w:t>
            </w:r>
          </w:p>
        </w:tc>
      </w:tr>
      <w:tr w:rsidR="003E01B5" w:rsidRPr="00A1213F" w:rsidTr="00B208BF">
        <w:tc>
          <w:tcPr>
            <w:tcW w:w="9571" w:type="dxa"/>
          </w:tcPr>
          <w:p w:rsidR="003E01B5" w:rsidRDefault="003E01B5" w:rsidP="0072261E">
            <w:pPr>
              <w:pStyle w:val="Default"/>
              <w:rPr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 xml:space="preserve">Название </w:t>
            </w:r>
            <w:r w:rsidR="00294F66">
              <w:rPr>
                <w:b/>
                <w:bCs/>
                <w:sz w:val="23"/>
                <w:szCs w:val="23"/>
              </w:rPr>
              <w:t xml:space="preserve">– </w:t>
            </w:r>
            <w:r w:rsidR="00294F66" w:rsidRPr="0072261E">
              <w:t>"</w:t>
            </w:r>
            <w:r w:rsidR="0072261E" w:rsidRPr="0072261E">
              <w:t>Страж</w:t>
            </w:r>
            <w:r w:rsidR="00294F66" w:rsidRPr="0072261E">
              <w:t>"</w:t>
            </w:r>
          </w:p>
        </w:tc>
      </w:tr>
      <w:tr w:rsidR="003E01B5" w:rsidRPr="00A1213F" w:rsidTr="00B208BF">
        <w:tc>
          <w:tcPr>
            <w:tcW w:w="9571" w:type="dxa"/>
          </w:tcPr>
          <w:p w:rsidR="00667942" w:rsidRPr="00667942" w:rsidRDefault="003E01B5" w:rsidP="0072261E">
            <w:pPr>
              <w:pStyle w:val="Default"/>
              <w:rPr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 xml:space="preserve">Пояснение </w:t>
            </w:r>
            <w:r w:rsidR="00294F66">
              <w:rPr>
                <w:b/>
                <w:bCs/>
                <w:sz w:val="23"/>
                <w:szCs w:val="23"/>
              </w:rPr>
              <w:t xml:space="preserve">– </w:t>
            </w:r>
            <w:r w:rsidR="00667942" w:rsidRPr="00667942">
              <w:rPr>
                <w:bCs/>
                <w:sz w:val="23"/>
                <w:szCs w:val="23"/>
              </w:rPr>
              <w:t xml:space="preserve">паук выглядит как существо, оберегающее людей, настроенный к </w:t>
            </w:r>
            <w:r w:rsidR="00667942">
              <w:rPr>
                <w:bCs/>
                <w:sz w:val="23"/>
                <w:szCs w:val="23"/>
              </w:rPr>
              <w:t>ним мирно и дружелюбно. Он далеко</w:t>
            </w:r>
            <w:r w:rsidR="00667942" w:rsidRPr="00667942">
              <w:rPr>
                <w:bCs/>
                <w:sz w:val="23"/>
                <w:szCs w:val="23"/>
              </w:rPr>
              <w:t xml:space="preserve"> видит, может предупредить об опасности и т.д.</w:t>
            </w:r>
          </w:p>
          <w:p w:rsidR="003E01B5" w:rsidRDefault="00667942" w:rsidP="0072261E">
            <w:pPr>
              <w:pStyle w:val="Default"/>
              <w:rPr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 xml:space="preserve">Справка: </w:t>
            </w:r>
            <w:r w:rsidR="00294F66">
              <w:t xml:space="preserve">Скульптура "Маман" изображает мать </w:t>
            </w:r>
            <w:r>
              <w:t xml:space="preserve">скульптора </w:t>
            </w:r>
            <w:r w:rsidR="00294F66">
              <w:t xml:space="preserve">Луизы Буржуа. Для Луизы Буржуа паучиха - это не отрицательный, а положительный образ. </w:t>
            </w:r>
          </w:p>
        </w:tc>
      </w:tr>
    </w:tbl>
    <w:p w:rsidR="003E01B5" w:rsidRDefault="003E01B5" w:rsidP="001F7C6F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0506" w:rsidRPr="001F7C6F" w:rsidRDefault="006D0506" w:rsidP="001F7C6F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1213F">
        <w:rPr>
          <w:rFonts w:ascii="Times New Roman" w:hAnsi="Times New Roman" w:cs="Times New Roman"/>
          <w:b/>
          <w:sz w:val="28"/>
          <w:szCs w:val="28"/>
        </w:rPr>
        <w:t>Анализ ответа. Оценка.</w:t>
      </w:r>
    </w:p>
    <w:p w:rsidR="004B2815" w:rsidRDefault="006D0506" w:rsidP="00A1213F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1213F">
        <w:rPr>
          <w:rFonts w:ascii="Times New Roman" w:hAnsi="Times New Roman" w:cs="Times New Roman"/>
          <w:sz w:val="28"/>
          <w:szCs w:val="28"/>
        </w:rPr>
        <w:t xml:space="preserve">1. </w:t>
      </w:r>
      <w:r w:rsidR="00723F55">
        <w:rPr>
          <w:rFonts w:ascii="Times New Roman" w:hAnsi="Times New Roman" w:cs="Times New Roman"/>
          <w:sz w:val="28"/>
          <w:szCs w:val="28"/>
        </w:rPr>
        <w:t xml:space="preserve">Участник </w:t>
      </w:r>
      <w:r w:rsidR="00EE7F7E">
        <w:rPr>
          <w:rFonts w:ascii="Times New Roman" w:hAnsi="Times New Roman" w:cs="Times New Roman"/>
          <w:sz w:val="28"/>
          <w:szCs w:val="28"/>
        </w:rPr>
        <w:t>дает 15</w:t>
      </w:r>
      <w:r w:rsidR="004B2815">
        <w:rPr>
          <w:rFonts w:ascii="Times New Roman" w:hAnsi="Times New Roman" w:cs="Times New Roman"/>
          <w:sz w:val="28"/>
          <w:szCs w:val="28"/>
        </w:rPr>
        <w:t xml:space="preserve"> определений. </w:t>
      </w:r>
      <w:r w:rsidR="0072261E">
        <w:rPr>
          <w:rFonts w:ascii="Times New Roman" w:hAnsi="Times New Roman" w:cs="Times New Roman"/>
          <w:sz w:val="28"/>
          <w:szCs w:val="28"/>
        </w:rPr>
        <w:t>П</w:t>
      </w:r>
      <w:r w:rsidR="0072261E" w:rsidRPr="0072261E">
        <w:rPr>
          <w:rFonts w:ascii="Times New Roman" w:hAnsi="Times New Roman" w:cs="Times New Roman"/>
          <w:sz w:val="28"/>
          <w:szCs w:val="28"/>
        </w:rPr>
        <w:t>о 2 балла за каждое названное определение</w:t>
      </w:r>
      <w:r w:rsidR="0072261E">
        <w:rPr>
          <w:rFonts w:ascii="Times New Roman" w:hAnsi="Times New Roman" w:cs="Times New Roman"/>
          <w:sz w:val="28"/>
          <w:szCs w:val="28"/>
        </w:rPr>
        <w:t>.</w:t>
      </w:r>
      <w:r w:rsidR="00EE7F7E">
        <w:rPr>
          <w:rFonts w:ascii="Times New Roman" w:hAnsi="Times New Roman" w:cs="Times New Roman"/>
          <w:sz w:val="28"/>
          <w:szCs w:val="28"/>
        </w:rPr>
        <w:t xml:space="preserve"> </w:t>
      </w:r>
      <w:r w:rsidR="00EE7F7E" w:rsidRPr="00762E13">
        <w:rPr>
          <w:rFonts w:ascii="Times New Roman" w:hAnsi="Times New Roman" w:cs="Times New Roman"/>
          <w:b/>
          <w:sz w:val="28"/>
          <w:szCs w:val="28"/>
        </w:rPr>
        <w:t>3</w:t>
      </w:r>
      <w:r w:rsidR="0072261E" w:rsidRPr="00762E13">
        <w:rPr>
          <w:rFonts w:ascii="Times New Roman" w:hAnsi="Times New Roman" w:cs="Times New Roman"/>
          <w:b/>
          <w:sz w:val="28"/>
          <w:szCs w:val="28"/>
        </w:rPr>
        <w:t>0 баллов.</w:t>
      </w:r>
    </w:p>
    <w:p w:rsidR="000823A7" w:rsidRPr="00762E13" w:rsidRDefault="00723F55" w:rsidP="00EE7F7E">
      <w:pPr>
        <w:spacing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="006D0506" w:rsidRPr="00A1213F">
        <w:rPr>
          <w:rFonts w:ascii="Times New Roman" w:hAnsi="Times New Roman" w:cs="Times New Roman"/>
          <w:sz w:val="28"/>
          <w:szCs w:val="28"/>
        </w:rPr>
        <w:t xml:space="preserve">Участник </w:t>
      </w:r>
      <w:r w:rsidR="0072261E">
        <w:rPr>
          <w:rFonts w:ascii="Times New Roman" w:hAnsi="Times New Roman" w:cs="Times New Roman"/>
          <w:sz w:val="28"/>
          <w:szCs w:val="28"/>
        </w:rPr>
        <w:t xml:space="preserve">дает </w:t>
      </w:r>
      <w:r w:rsidR="006D0506" w:rsidRPr="00A1213F">
        <w:rPr>
          <w:rFonts w:ascii="Times New Roman" w:hAnsi="Times New Roman" w:cs="Times New Roman"/>
          <w:sz w:val="28"/>
          <w:szCs w:val="28"/>
        </w:rPr>
        <w:t>название</w:t>
      </w:r>
      <w:r w:rsidR="000823A7">
        <w:rPr>
          <w:rFonts w:ascii="Times New Roman" w:hAnsi="Times New Roman" w:cs="Times New Roman"/>
          <w:sz w:val="28"/>
          <w:szCs w:val="28"/>
        </w:rPr>
        <w:t>:</w:t>
      </w:r>
      <w:r w:rsidR="0072261E" w:rsidRPr="0072261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2261E" w:rsidRPr="000823A7">
        <w:rPr>
          <w:rFonts w:ascii="Times New Roman" w:hAnsi="Times New Roman" w:cs="Times New Roman"/>
          <w:sz w:val="28"/>
          <w:szCs w:val="28"/>
        </w:rPr>
        <w:t>2 балла за номинативное название (наприме</w:t>
      </w:r>
      <w:r w:rsidR="000823A7">
        <w:rPr>
          <w:rFonts w:ascii="Times New Roman" w:hAnsi="Times New Roman" w:cs="Times New Roman"/>
          <w:sz w:val="28"/>
          <w:szCs w:val="28"/>
        </w:rPr>
        <w:t>р, «Страж»);</w:t>
      </w:r>
      <w:r w:rsidR="0072261E" w:rsidRPr="000823A7">
        <w:rPr>
          <w:rFonts w:ascii="Times New Roman" w:hAnsi="Times New Roman" w:cs="Times New Roman"/>
          <w:sz w:val="28"/>
          <w:szCs w:val="28"/>
        </w:rPr>
        <w:t xml:space="preserve"> 4 балла за название, вскрывающее символ или метафору р</w:t>
      </w:r>
      <w:r w:rsidR="000823A7">
        <w:rPr>
          <w:rFonts w:ascii="Times New Roman" w:hAnsi="Times New Roman" w:cs="Times New Roman"/>
          <w:sz w:val="28"/>
          <w:szCs w:val="28"/>
        </w:rPr>
        <w:t>аботы (например, «Не бойтесь, я с вами</w:t>
      </w:r>
      <w:r w:rsidR="0072261E" w:rsidRPr="000823A7">
        <w:rPr>
          <w:rFonts w:ascii="Times New Roman" w:hAnsi="Times New Roman" w:cs="Times New Roman"/>
          <w:sz w:val="28"/>
          <w:szCs w:val="28"/>
        </w:rPr>
        <w:t>»); 6 баллов за название, использующее цитату (наприм</w:t>
      </w:r>
      <w:r w:rsidR="000823A7">
        <w:rPr>
          <w:rFonts w:ascii="Times New Roman" w:hAnsi="Times New Roman" w:cs="Times New Roman"/>
          <w:sz w:val="28"/>
          <w:szCs w:val="28"/>
        </w:rPr>
        <w:t>ер, «</w:t>
      </w:r>
      <w:r w:rsidR="00EE7F7E">
        <w:rPr>
          <w:rFonts w:ascii="Times New Roman" w:hAnsi="Times New Roman" w:cs="Times New Roman"/>
          <w:sz w:val="28"/>
          <w:szCs w:val="28"/>
        </w:rPr>
        <w:t>Приходил ко мне паук …Просто так, как старый друг</w:t>
      </w:r>
      <w:r w:rsidR="000823A7">
        <w:rPr>
          <w:rFonts w:ascii="Times New Roman" w:hAnsi="Times New Roman" w:cs="Times New Roman"/>
          <w:sz w:val="28"/>
          <w:szCs w:val="28"/>
        </w:rPr>
        <w:t>»)</w:t>
      </w:r>
      <w:r w:rsidR="00EE7F7E">
        <w:rPr>
          <w:rFonts w:ascii="Times New Roman" w:hAnsi="Times New Roman" w:cs="Times New Roman"/>
          <w:sz w:val="28"/>
          <w:szCs w:val="28"/>
        </w:rPr>
        <w:t xml:space="preserve">. </w:t>
      </w:r>
      <w:r w:rsidR="00EE7F7E" w:rsidRPr="00762E13">
        <w:rPr>
          <w:rFonts w:ascii="Times New Roman" w:hAnsi="Times New Roman" w:cs="Times New Roman"/>
          <w:b/>
          <w:sz w:val="28"/>
          <w:szCs w:val="28"/>
        </w:rPr>
        <w:t>6 баллов.</w:t>
      </w:r>
    </w:p>
    <w:p w:rsidR="000823A7" w:rsidRPr="00762E13" w:rsidRDefault="00723F55" w:rsidP="000823A7">
      <w:pPr>
        <w:spacing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6D0506" w:rsidRPr="00A1213F">
        <w:rPr>
          <w:rFonts w:ascii="Times New Roman" w:hAnsi="Times New Roman" w:cs="Times New Roman"/>
          <w:sz w:val="28"/>
          <w:szCs w:val="28"/>
        </w:rPr>
        <w:t xml:space="preserve">. </w:t>
      </w:r>
      <w:r w:rsidR="000823A7" w:rsidRPr="00A1213F">
        <w:rPr>
          <w:rFonts w:ascii="Times New Roman" w:hAnsi="Times New Roman" w:cs="Times New Roman"/>
          <w:sz w:val="28"/>
          <w:szCs w:val="28"/>
        </w:rPr>
        <w:t xml:space="preserve">Участник </w:t>
      </w:r>
      <w:r w:rsidR="000823A7">
        <w:rPr>
          <w:rFonts w:ascii="Times New Roman" w:hAnsi="Times New Roman" w:cs="Times New Roman"/>
          <w:sz w:val="28"/>
          <w:szCs w:val="28"/>
        </w:rPr>
        <w:t xml:space="preserve">дает пояснение названию.  </w:t>
      </w:r>
      <w:r w:rsidR="000823A7" w:rsidRPr="000823A7">
        <w:rPr>
          <w:rFonts w:ascii="Times New Roman" w:hAnsi="Times New Roman" w:cs="Times New Roman"/>
          <w:sz w:val="28"/>
          <w:szCs w:val="28"/>
        </w:rPr>
        <w:t>По 2 балла за каждое из пяти пояснений к названию.</w:t>
      </w:r>
      <w:r w:rsidR="00EE7F7E">
        <w:rPr>
          <w:rFonts w:ascii="Times New Roman" w:hAnsi="Times New Roman" w:cs="Times New Roman"/>
          <w:sz w:val="28"/>
          <w:szCs w:val="28"/>
        </w:rPr>
        <w:t xml:space="preserve"> </w:t>
      </w:r>
      <w:r w:rsidR="00EE7F7E" w:rsidRPr="00762E13">
        <w:rPr>
          <w:rFonts w:ascii="Times New Roman" w:hAnsi="Times New Roman" w:cs="Times New Roman"/>
          <w:b/>
          <w:sz w:val="28"/>
          <w:szCs w:val="28"/>
        </w:rPr>
        <w:t>10 баллов.</w:t>
      </w:r>
    </w:p>
    <w:p w:rsidR="0072261E" w:rsidRDefault="00EE7F7E" w:rsidP="00EE7F7E">
      <w:pPr>
        <w:spacing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EE7F7E">
        <w:rPr>
          <w:rFonts w:ascii="Times New Roman" w:hAnsi="Times New Roman" w:cs="Times New Roman"/>
          <w:b/>
          <w:sz w:val="28"/>
          <w:szCs w:val="28"/>
        </w:rPr>
        <w:t xml:space="preserve">Оценка: </w:t>
      </w:r>
      <w:r>
        <w:rPr>
          <w:rFonts w:ascii="Times New Roman" w:hAnsi="Times New Roman" w:cs="Times New Roman"/>
          <w:b/>
          <w:sz w:val="28"/>
          <w:szCs w:val="28"/>
        </w:rPr>
        <w:t>4</w:t>
      </w:r>
      <w:r w:rsidRPr="00EE7F7E">
        <w:rPr>
          <w:rFonts w:ascii="Times New Roman" w:hAnsi="Times New Roman" w:cs="Times New Roman"/>
          <w:b/>
          <w:sz w:val="28"/>
          <w:szCs w:val="28"/>
        </w:rPr>
        <w:t>6 баллов.</w:t>
      </w:r>
    </w:p>
    <w:p w:rsidR="0072261E" w:rsidRDefault="0072261E" w:rsidP="00A1213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B65658" w:rsidRPr="00A101B8" w:rsidRDefault="005C5044" w:rsidP="00B656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1213F">
        <w:rPr>
          <w:rFonts w:ascii="Times New Roman" w:hAnsi="Times New Roman" w:cs="Times New Roman"/>
          <w:b/>
          <w:color w:val="000000"/>
          <w:sz w:val="28"/>
          <w:szCs w:val="28"/>
        </w:rPr>
        <w:t>Задание 3.</w:t>
      </w:r>
      <w:r w:rsidRPr="00A1213F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975933">
        <w:rPr>
          <w:rFonts w:ascii="Times New Roman" w:hAnsi="Times New Roman" w:cs="Times New Roman"/>
          <w:sz w:val="24"/>
          <w:szCs w:val="24"/>
        </w:rPr>
        <w:t>1. Напишите фамилии</w:t>
      </w:r>
      <w:r w:rsidR="00B65658" w:rsidRPr="00A101B8">
        <w:rPr>
          <w:rFonts w:ascii="Times New Roman" w:hAnsi="Times New Roman" w:cs="Times New Roman"/>
          <w:sz w:val="24"/>
          <w:szCs w:val="24"/>
        </w:rPr>
        <w:t xml:space="preserve"> авторов и названия произведений искусства, в которых основополага</w:t>
      </w:r>
      <w:r w:rsidR="00B65658">
        <w:rPr>
          <w:rFonts w:ascii="Times New Roman" w:hAnsi="Times New Roman" w:cs="Times New Roman"/>
          <w:sz w:val="24"/>
          <w:szCs w:val="24"/>
        </w:rPr>
        <w:t>ющим, доминантным является красный  цвет (не более 3</w:t>
      </w:r>
      <w:r w:rsidR="00B65658" w:rsidRPr="00A101B8">
        <w:rPr>
          <w:rFonts w:ascii="Times New Roman" w:hAnsi="Times New Roman" w:cs="Times New Roman"/>
          <w:sz w:val="24"/>
          <w:szCs w:val="24"/>
        </w:rPr>
        <w:t xml:space="preserve"> примеров).</w:t>
      </w:r>
    </w:p>
    <w:p w:rsidR="00B65658" w:rsidRPr="00A101B8" w:rsidRDefault="00B65658" w:rsidP="00B656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101B8">
        <w:rPr>
          <w:rFonts w:ascii="Times New Roman" w:hAnsi="Times New Roman" w:cs="Times New Roman"/>
          <w:sz w:val="24"/>
          <w:szCs w:val="24"/>
        </w:rPr>
        <w:t>2. Определите и опишите кратко функцию цвета в этих произведениях, эмоциональную доминанту каждого из них. Обоснуйте ответ.</w:t>
      </w:r>
    </w:p>
    <w:p w:rsidR="00B65658" w:rsidRDefault="00B65658" w:rsidP="00B656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101B8">
        <w:rPr>
          <w:rFonts w:ascii="Times New Roman" w:hAnsi="Times New Roman" w:cs="Times New Roman"/>
          <w:sz w:val="24"/>
          <w:szCs w:val="24"/>
        </w:rPr>
        <w:t xml:space="preserve">3. Сделайте вывод-обобщение о </w:t>
      </w:r>
      <w:r>
        <w:rPr>
          <w:rFonts w:ascii="Times New Roman" w:hAnsi="Times New Roman" w:cs="Times New Roman"/>
          <w:sz w:val="24"/>
          <w:szCs w:val="24"/>
        </w:rPr>
        <w:t>функциях и возможностях красного</w:t>
      </w:r>
      <w:r w:rsidRPr="00A101B8">
        <w:rPr>
          <w:rFonts w:ascii="Times New Roman" w:hAnsi="Times New Roman" w:cs="Times New Roman"/>
          <w:sz w:val="24"/>
          <w:szCs w:val="24"/>
        </w:rPr>
        <w:t xml:space="preserve"> цвета в искусстве.</w:t>
      </w:r>
    </w:p>
    <w:p w:rsidR="00B65658" w:rsidRDefault="00B65658" w:rsidP="00B656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65658" w:rsidRDefault="00B65658" w:rsidP="00B656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8C1257">
        <w:rPr>
          <w:rFonts w:ascii="Times New Roman" w:hAnsi="Times New Roman" w:cs="Times New Roman"/>
          <w:b/>
          <w:sz w:val="24"/>
          <w:szCs w:val="24"/>
        </w:rPr>
        <w:t>Примерный вариант ответа</w:t>
      </w:r>
    </w:p>
    <w:p w:rsidR="00B65658" w:rsidRDefault="00B65658" w:rsidP="00B656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668"/>
        <w:gridCol w:w="1842"/>
        <w:gridCol w:w="6061"/>
      </w:tblGrid>
      <w:tr w:rsidR="00B65658" w:rsidTr="00677D04">
        <w:tc>
          <w:tcPr>
            <w:tcW w:w="1668" w:type="dxa"/>
          </w:tcPr>
          <w:p w:rsidR="00B65658" w:rsidRDefault="00B65658" w:rsidP="00677D0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Автор</w:t>
            </w:r>
          </w:p>
        </w:tc>
        <w:tc>
          <w:tcPr>
            <w:tcW w:w="1842" w:type="dxa"/>
          </w:tcPr>
          <w:p w:rsidR="00B65658" w:rsidRDefault="00B65658" w:rsidP="00677D0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Произведение</w:t>
            </w:r>
          </w:p>
        </w:tc>
        <w:tc>
          <w:tcPr>
            <w:tcW w:w="6061" w:type="dxa"/>
          </w:tcPr>
          <w:p w:rsidR="00B65658" w:rsidRDefault="00B65658" w:rsidP="00677D0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Функция цвета</w:t>
            </w:r>
          </w:p>
        </w:tc>
      </w:tr>
      <w:tr w:rsidR="00B65658" w:rsidTr="00677D04">
        <w:tc>
          <w:tcPr>
            <w:tcW w:w="1668" w:type="dxa"/>
          </w:tcPr>
          <w:p w:rsidR="00B65658" w:rsidRDefault="00B65658" w:rsidP="00677D0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Ф.А.  Малявин</w:t>
            </w:r>
            <w:r w:rsidRPr="007A5FE9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</w:tc>
        <w:tc>
          <w:tcPr>
            <w:tcW w:w="1842" w:type="dxa"/>
          </w:tcPr>
          <w:p w:rsidR="00B65658" w:rsidRDefault="00B65658" w:rsidP="00677D0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93C81">
              <w:rPr>
                <w:rFonts w:ascii="Times New Roman" w:hAnsi="Times New Roman" w:cs="Times New Roman"/>
                <w:sz w:val="24"/>
                <w:szCs w:val="24"/>
              </w:rPr>
              <w:t>«Вихрь»</w:t>
            </w:r>
          </w:p>
        </w:tc>
        <w:tc>
          <w:tcPr>
            <w:tcW w:w="6061" w:type="dxa"/>
          </w:tcPr>
          <w:p w:rsidR="00B65658" w:rsidRDefault="00B65658" w:rsidP="00677D04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93C81">
              <w:rPr>
                <w:rFonts w:ascii="Times New Roman" w:hAnsi="Times New Roman" w:cs="Times New Roman"/>
                <w:sz w:val="24"/>
                <w:szCs w:val="24"/>
              </w:rPr>
              <w:t>Все полотно картины заполнено ярко-красными сарафанами, захваченными вихревым движением пляски; пестрые ткани несутся куда-то вверх, откуда смотрят на нас пять женских лиц.</w:t>
            </w:r>
          </w:p>
          <w:p w:rsidR="00B65658" w:rsidRDefault="00B65658" w:rsidP="00677D04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93C81">
              <w:rPr>
                <w:rFonts w:ascii="Times New Roman" w:hAnsi="Times New Roman" w:cs="Times New Roman"/>
                <w:sz w:val="24"/>
                <w:szCs w:val="24"/>
              </w:rPr>
              <w:t>Вся картина, как яркий и драгоценный ковер, написанный с огромным темпераментом и поразительно смело. Вся она празднична, радостна, цветиста, полна движения, как сама русская пляска, как широкая и веселая, свободная душа русского народа.</w:t>
            </w:r>
          </w:p>
        </w:tc>
      </w:tr>
      <w:tr w:rsidR="00B65658" w:rsidTr="00677D04">
        <w:tc>
          <w:tcPr>
            <w:tcW w:w="1668" w:type="dxa"/>
          </w:tcPr>
          <w:p w:rsidR="00B65658" w:rsidRPr="007A5FE9" w:rsidRDefault="00B65658" w:rsidP="00677D0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5FE9">
              <w:rPr>
                <w:rFonts w:ascii="Times New Roman" w:hAnsi="Times New Roman" w:cs="Times New Roman"/>
                <w:sz w:val="24"/>
                <w:szCs w:val="24"/>
              </w:rPr>
              <w:t>К.С.</w:t>
            </w:r>
          </w:p>
          <w:p w:rsidR="00B65658" w:rsidRDefault="00B65658" w:rsidP="00677D0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5FE9">
              <w:rPr>
                <w:rFonts w:ascii="Times New Roman" w:hAnsi="Times New Roman" w:cs="Times New Roman"/>
                <w:sz w:val="24"/>
                <w:szCs w:val="24"/>
              </w:rPr>
              <w:t>Петрова-Водкина,</w:t>
            </w:r>
          </w:p>
        </w:tc>
        <w:tc>
          <w:tcPr>
            <w:tcW w:w="1842" w:type="dxa"/>
          </w:tcPr>
          <w:p w:rsidR="00B65658" w:rsidRDefault="00B65658" w:rsidP="00677D0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93C81">
              <w:rPr>
                <w:rFonts w:ascii="Times New Roman" w:hAnsi="Times New Roman" w:cs="Times New Roman"/>
                <w:sz w:val="24"/>
                <w:szCs w:val="24"/>
              </w:rPr>
              <w:t>«Купание красного коня»</w:t>
            </w:r>
          </w:p>
        </w:tc>
        <w:tc>
          <w:tcPr>
            <w:tcW w:w="6061" w:type="dxa"/>
          </w:tcPr>
          <w:p w:rsidR="00B65658" w:rsidRDefault="00B65658" w:rsidP="00677D0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93C81">
              <w:rPr>
                <w:rFonts w:ascii="Times New Roman" w:hAnsi="Times New Roman" w:cs="Times New Roman"/>
                <w:sz w:val="24"/>
                <w:szCs w:val="24"/>
              </w:rPr>
              <w:t>Центром полотна стал пылающий, огненный конь, напоминающий коня Михаила Архангела с древнерусских икон. В картине он прозвучал как символ могучей воли, благородства и энергии.</w:t>
            </w:r>
          </w:p>
        </w:tc>
      </w:tr>
      <w:tr w:rsidR="00B65658" w:rsidTr="00677D04">
        <w:tc>
          <w:tcPr>
            <w:tcW w:w="1668" w:type="dxa"/>
          </w:tcPr>
          <w:p w:rsidR="00B65658" w:rsidRDefault="00B65658" w:rsidP="00677D0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Рембрандт</w:t>
            </w:r>
          </w:p>
        </w:tc>
        <w:tc>
          <w:tcPr>
            <w:tcW w:w="1842" w:type="dxa"/>
          </w:tcPr>
          <w:p w:rsidR="00B65658" w:rsidRPr="00292EEF" w:rsidRDefault="00B65658" w:rsidP="00677D0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292EEF">
              <w:rPr>
                <w:rFonts w:ascii="Times New Roman" w:hAnsi="Times New Roman" w:cs="Times New Roman"/>
                <w:sz w:val="24"/>
                <w:szCs w:val="24"/>
              </w:rPr>
              <w:t>Возвращение</w:t>
            </w:r>
          </w:p>
          <w:p w:rsidR="00B65658" w:rsidRDefault="00B65658" w:rsidP="00677D0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блудного сына»</w:t>
            </w:r>
          </w:p>
        </w:tc>
        <w:tc>
          <w:tcPr>
            <w:tcW w:w="6061" w:type="dxa"/>
          </w:tcPr>
          <w:p w:rsidR="00B65658" w:rsidRDefault="00B65658" w:rsidP="00677D0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26F3C">
              <w:rPr>
                <w:rFonts w:ascii="Times New Roman" w:hAnsi="Times New Roman" w:cs="Times New Roman"/>
                <w:sz w:val="24"/>
                <w:szCs w:val="24"/>
              </w:rPr>
              <w:t>Художник выбирает для изображения тот момент, когда чувст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ва героев напряжены до предела, что подчеркивает </w:t>
            </w:r>
            <w:r w:rsidRPr="00026F3C">
              <w:rPr>
                <w:rFonts w:ascii="Times New Roman" w:hAnsi="Times New Roman" w:cs="Times New Roman"/>
                <w:sz w:val="24"/>
                <w:szCs w:val="24"/>
              </w:rPr>
              <w:t>горячий красный цвет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раскрывающий  накал</w:t>
            </w:r>
            <w:r w:rsidRPr="00026F3C">
              <w:rPr>
                <w:rFonts w:ascii="Times New Roman" w:hAnsi="Times New Roman" w:cs="Times New Roman"/>
                <w:sz w:val="24"/>
                <w:szCs w:val="24"/>
              </w:rPr>
              <w:t xml:space="preserve"> чувств. Все живописные средства подчинены единой цели: </w:t>
            </w:r>
            <w:r w:rsidRPr="00026F3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передать те большие человеческие ч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увства, которые делают мир чище и добрее</w:t>
            </w:r>
            <w:r w:rsidRPr="00026F3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B65658" w:rsidTr="00677D04">
        <w:tc>
          <w:tcPr>
            <w:tcW w:w="9571" w:type="dxa"/>
            <w:gridSpan w:val="3"/>
          </w:tcPr>
          <w:p w:rsidR="00B65658" w:rsidRPr="00762E13" w:rsidRDefault="00B65658" w:rsidP="00677D0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62E13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Вывод-обобщение о функциях и возможностях красного цвета в искусстве</w:t>
            </w:r>
          </w:p>
        </w:tc>
      </w:tr>
      <w:tr w:rsidR="00B65658" w:rsidTr="00677D04">
        <w:tc>
          <w:tcPr>
            <w:tcW w:w="9571" w:type="dxa"/>
            <w:gridSpan w:val="3"/>
          </w:tcPr>
          <w:p w:rsidR="00B65658" w:rsidRDefault="00B65658" w:rsidP="00B6565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Красный  цвет  ассоциируется, </w:t>
            </w:r>
            <w:r w:rsidRPr="00CB7ED7">
              <w:rPr>
                <w:rFonts w:ascii="Times New Roman" w:hAnsi="Times New Roman" w:cs="Times New Roman"/>
                <w:sz w:val="24"/>
                <w:szCs w:val="24"/>
              </w:rPr>
              <w:t>прежде всего, с жизненной энергией (кровь),  с  человеческими  страстями,  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B7ED7">
              <w:rPr>
                <w:rFonts w:ascii="Times New Roman" w:hAnsi="Times New Roman" w:cs="Times New Roman"/>
                <w:sz w:val="24"/>
                <w:szCs w:val="24"/>
              </w:rPr>
              <w:t>огнем;  различные  оттенки  красного  превращ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ают  его   то   в   трагически-</w:t>
            </w:r>
            <w:r w:rsidRPr="00CB7ED7">
              <w:rPr>
                <w:rFonts w:ascii="Times New Roman" w:hAnsi="Times New Roman" w:cs="Times New Roman"/>
                <w:sz w:val="24"/>
                <w:szCs w:val="24"/>
              </w:rPr>
              <w:t xml:space="preserve">жертвенный,  то  отчаянно-праздничный,   то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сжигающе-чувственный,   то   в </w:t>
            </w:r>
            <w:r w:rsidRPr="00CB7ED7">
              <w:rPr>
                <w:rFonts w:ascii="Times New Roman" w:hAnsi="Times New Roman" w:cs="Times New Roman"/>
                <w:sz w:val="24"/>
                <w:szCs w:val="24"/>
              </w:rPr>
              <w:t>загадочно-мистический.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A5FE9">
              <w:rPr>
                <w:rFonts w:ascii="Times New Roman" w:hAnsi="Times New Roman" w:cs="Times New Roman"/>
                <w:sz w:val="24"/>
                <w:szCs w:val="24"/>
              </w:rPr>
              <w:t>Кандинский писал, что  "красный  действ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ует  проникновенно,  как  очень </w:t>
            </w:r>
            <w:r w:rsidRPr="007A5FE9">
              <w:rPr>
                <w:rFonts w:ascii="Times New Roman" w:hAnsi="Times New Roman" w:cs="Times New Roman"/>
                <w:sz w:val="24"/>
                <w:szCs w:val="24"/>
              </w:rPr>
              <w:t xml:space="preserve">живой, полный воодушевления, беспокойный цвет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...</w:t>
            </w:r>
            <w:r w:rsidRPr="007A5FE9">
              <w:rPr>
                <w:rFonts w:ascii="Times New Roman" w:hAnsi="Times New Roman" w:cs="Times New Roman"/>
                <w:sz w:val="24"/>
                <w:szCs w:val="24"/>
              </w:rPr>
              <w:t xml:space="preserve">"   </w:t>
            </w:r>
          </w:p>
        </w:tc>
      </w:tr>
    </w:tbl>
    <w:p w:rsidR="00B65658" w:rsidRDefault="00B65658" w:rsidP="00B656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65658" w:rsidRDefault="00B65658" w:rsidP="00B656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8C1257">
        <w:rPr>
          <w:rFonts w:ascii="Times New Roman" w:hAnsi="Times New Roman" w:cs="Times New Roman"/>
          <w:b/>
          <w:sz w:val="24"/>
          <w:szCs w:val="24"/>
        </w:rPr>
        <w:t>Анализ ответа. Оценка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B65658" w:rsidRPr="00077784" w:rsidRDefault="00B65658" w:rsidP="00B656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77784">
        <w:rPr>
          <w:rFonts w:ascii="Times New Roman" w:hAnsi="Times New Roman" w:cs="Times New Roman"/>
          <w:sz w:val="24"/>
          <w:szCs w:val="24"/>
        </w:rPr>
        <w:t xml:space="preserve">1. </w:t>
      </w:r>
      <w:r w:rsidRPr="00026F3C">
        <w:rPr>
          <w:rFonts w:ascii="Times New Roman" w:hAnsi="Times New Roman" w:cs="Times New Roman"/>
          <w:sz w:val="24"/>
          <w:szCs w:val="24"/>
        </w:rPr>
        <w:t>Участник написал</w:t>
      </w:r>
      <w:r w:rsidRPr="00077784">
        <w:rPr>
          <w:rFonts w:ascii="Times New Roman" w:hAnsi="Times New Roman" w:cs="Times New Roman"/>
          <w:sz w:val="24"/>
          <w:szCs w:val="24"/>
        </w:rPr>
        <w:t xml:space="preserve"> </w:t>
      </w:r>
      <w:r w:rsidR="00975933">
        <w:rPr>
          <w:rFonts w:ascii="Times New Roman" w:hAnsi="Times New Roman" w:cs="Times New Roman"/>
          <w:sz w:val="24"/>
          <w:szCs w:val="24"/>
        </w:rPr>
        <w:t xml:space="preserve">фамилии </w:t>
      </w:r>
      <w:r w:rsidRPr="00077784">
        <w:rPr>
          <w:rFonts w:ascii="Times New Roman" w:hAnsi="Times New Roman" w:cs="Times New Roman"/>
          <w:sz w:val="24"/>
          <w:szCs w:val="24"/>
        </w:rPr>
        <w:t>авторов и названия произведений искусства, в которых</w:t>
      </w:r>
    </w:p>
    <w:p w:rsidR="00B65658" w:rsidRPr="00762E13" w:rsidRDefault="00B65658" w:rsidP="00B656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077784">
        <w:rPr>
          <w:rFonts w:ascii="Times New Roman" w:hAnsi="Times New Roman" w:cs="Times New Roman"/>
          <w:sz w:val="24"/>
          <w:szCs w:val="24"/>
        </w:rPr>
        <w:t>основополагающим, доминантным я</w:t>
      </w:r>
      <w:r>
        <w:rPr>
          <w:rFonts w:ascii="Times New Roman" w:hAnsi="Times New Roman" w:cs="Times New Roman"/>
          <w:sz w:val="24"/>
          <w:szCs w:val="24"/>
        </w:rPr>
        <w:t>вляется красный цвет (не более 3</w:t>
      </w:r>
      <w:r w:rsidRPr="00077784">
        <w:rPr>
          <w:rFonts w:ascii="Times New Roman" w:hAnsi="Times New Roman" w:cs="Times New Roman"/>
          <w:sz w:val="24"/>
          <w:szCs w:val="24"/>
        </w:rPr>
        <w:t xml:space="preserve"> примеров).</w:t>
      </w:r>
      <w:r w:rsidRPr="00026F3C">
        <w:t xml:space="preserve"> </w:t>
      </w:r>
      <w:r>
        <w:rPr>
          <w:rFonts w:ascii="Times New Roman" w:hAnsi="Times New Roman" w:cs="Times New Roman"/>
          <w:sz w:val="24"/>
          <w:szCs w:val="24"/>
        </w:rPr>
        <w:t>По 2 балла за каждое имя и по 2 балла за каждое произведение</w:t>
      </w:r>
      <w:r w:rsidRPr="00026F3C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62E13">
        <w:rPr>
          <w:rFonts w:ascii="Times New Roman" w:hAnsi="Times New Roman" w:cs="Times New Roman"/>
          <w:b/>
          <w:sz w:val="24"/>
          <w:szCs w:val="24"/>
        </w:rPr>
        <w:t>12 баллов.</w:t>
      </w:r>
    </w:p>
    <w:p w:rsidR="00B65658" w:rsidRPr="00077784" w:rsidRDefault="00B65658" w:rsidP="00B656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77784">
        <w:rPr>
          <w:rFonts w:ascii="Times New Roman" w:hAnsi="Times New Roman" w:cs="Times New Roman"/>
          <w:sz w:val="24"/>
          <w:szCs w:val="24"/>
        </w:rPr>
        <w:t xml:space="preserve">2. </w:t>
      </w:r>
      <w:r w:rsidRPr="00A71790">
        <w:rPr>
          <w:rFonts w:ascii="Times New Roman" w:hAnsi="Times New Roman" w:cs="Times New Roman"/>
          <w:sz w:val="24"/>
          <w:szCs w:val="24"/>
        </w:rPr>
        <w:t xml:space="preserve">Участник </w:t>
      </w:r>
      <w:r>
        <w:rPr>
          <w:rFonts w:ascii="Times New Roman" w:hAnsi="Times New Roman" w:cs="Times New Roman"/>
          <w:sz w:val="24"/>
          <w:szCs w:val="24"/>
        </w:rPr>
        <w:t>определяет и описывает</w:t>
      </w:r>
      <w:r w:rsidRPr="00077784">
        <w:rPr>
          <w:rFonts w:ascii="Times New Roman" w:hAnsi="Times New Roman" w:cs="Times New Roman"/>
          <w:sz w:val="24"/>
          <w:szCs w:val="24"/>
        </w:rPr>
        <w:t xml:space="preserve"> кратко функцию цвета в этих произведениях,</w:t>
      </w:r>
    </w:p>
    <w:p w:rsidR="00B65658" w:rsidRPr="00077784" w:rsidRDefault="00B65658" w:rsidP="00B656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77784">
        <w:rPr>
          <w:rFonts w:ascii="Times New Roman" w:hAnsi="Times New Roman" w:cs="Times New Roman"/>
          <w:sz w:val="24"/>
          <w:szCs w:val="24"/>
        </w:rPr>
        <w:t xml:space="preserve">эмоциональную доминанту каждого из </w:t>
      </w:r>
      <w:r>
        <w:rPr>
          <w:rFonts w:ascii="Times New Roman" w:hAnsi="Times New Roman" w:cs="Times New Roman"/>
          <w:sz w:val="24"/>
          <w:szCs w:val="24"/>
        </w:rPr>
        <w:t xml:space="preserve">них. </w:t>
      </w:r>
      <w:r w:rsidRPr="00762E13">
        <w:rPr>
          <w:rFonts w:ascii="Times New Roman" w:hAnsi="Times New Roman" w:cs="Times New Roman"/>
          <w:b/>
          <w:sz w:val="24"/>
          <w:szCs w:val="24"/>
        </w:rPr>
        <w:t>10 баллов</w:t>
      </w:r>
      <w:r>
        <w:rPr>
          <w:rFonts w:ascii="Times New Roman" w:hAnsi="Times New Roman" w:cs="Times New Roman"/>
          <w:sz w:val="24"/>
          <w:szCs w:val="24"/>
        </w:rPr>
        <w:t xml:space="preserve"> за полный развернутый ответ</w:t>
      </w:r>
      <w:r w:rsidRPr="00077784">
        <w:rPr>
          <w:rFonts w:ascii="Times New Roman" w:hAnsi="Times New Roman" w:cs="Times New Roman"/>
          <w:sz w:val="24"/>
          <w:szCs w:val="24"/>
        </w:rPr>
        <w:t>.</w:t>
      </w:r>
    </w:p>
    <w:p w:rsidR="00B65658" w:rsidRPr="00077784" w:rsidRDefault="00B65658" w:rsidP="00B656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77784">
        <w:rPr>
          <w:rFonts w:ascii="Times New Roman" w:hAnsi="Times New Roman" w:cs="Times New Roman"/>
          <w:sz w:val="24"/>
          <w:szCs w:val="24"/>
        </w:rPr>
        <w:t xml:space="preserve">3. </w:t>
      </w:r>
      <w:r w:rsidRPr="00A71790">
        <w:rPr>
          <w:rFonts w:ascii="Times New Roman" w:hAnsi="Times New Roman" w:cs="Times New Roman"/>
          <w:sz w:val="24"/>
          <w:szCs w:val="24"/>
        </w:rPr>
        <w:t xml:space="preserve">Участник </w:t>
      </w:r>
      <w:r>
        <w:rPr>
          <w:rFonts w:ascii="Times New Roman" w:hAnsi="Times New Roman" w:cs="Times New Roman"/>
          <w:sz w:val="24"/>
          <w:szCs w:val="24"/>
        </w:rPr>
        <w:t>делает</w:t>
      </w:r>
      <w:r w:rsidRPr="00077784">
        <w:rPr>
          <w:rFonts w:ascii="Times New Roman" w:hAnsi="Times New Roman" w:cs="Times New Roman"/>
          <w:sz w:val="24"/>
          <w:szCs w:val="24"/>
        </w:rPr>
        <w:t xml:space="preserve"> вывод-обобщение о функциях и возможностях красного цвета в</w:t>
      </w:r>
    </w:p>
    <w:p w:rsidR="00B65658" w:rsidRDefault="00B65658" w:rsidP="00B656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77784">
        <w:rPr>
          <w:rFonts w:ascii="Times New Roman" w:hAnsi="Times New Roman" w:cs="Times New Roman"/>
          <w:sz w:val="24"/>
          <w:szCs w:val="24"/>
        </w:rPr>
        <w:t>искусстве.</w:t>
      </w:r>
      <w:r w:rsidRPr="00A71790">
        <w:t xml:space="preserve"> </w:t>
      </w:r>
      <w:r w:rsidRPr="00762E13">
        <w:rPr>
          <w:rFonts w:ascii="Times New Roman" w:hAnsi="Times New Roman" w:cs="Times New Roman"/>
          <w:b/>
          <w:sz w:val="24"/>
          <w:szCs w:val="24"/>
        </w:rPr>
        <w:t>10 баллов</w:t>
      </w:r>
      <w:r w:rsidRPr="00A71790">
        <w:rPr>
          <w:rFonts w:ascii="Times New Roman" w:hAnsi="Times New Roman" w:cs="Times New Roman"/>
          <w:sz w:val="24"/>
          <w:szCs w:val="24"/>
        </w:rPr>
        <w:t xml:space="preserve"> за полный развернутый ответ.</w:t>
      </w:r>
    </w:p>
    <w:p w:rsidR="00B65658" w:rsidRDefault="00B65658" w:rsidP="00B656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65658" w:rsidRDefault="00762E13" w:rsidP="00B656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Оценка: 32 балла.</w:t>
      </w:r>
    </w:p>
    <w:p w:rsidR="00B65658" w:rsidRDefault="00B65658" w:rsidP="00B656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20379" w:rsidRPr="00077784" w:rsidRDefault="00B65658" w:rsidP="0072037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4. </w:t>
      </w:r>
      <w:r w:rsidR="00720379" w:rsidRPr="00077784">
        <w:rPr>
          <w:rFonts w:ascii="Times New Roman" w:hAnsi="Times New Roman" w:cs="Times New Roman"/>
          <w:sz w:val="24"/>
          <w:szCs w:val="24"/>
        </w:rPr>
        <w:t xml:space="preserve">Вам предложили составить программу кинолектория по произведениям </w:t>
      </w:r>
      <w:r w:rsidR="00720379">
        <w:rPr>
          <w:rFonts w:ascii="Times New Roman" w:hAnsi="Times New Roman" w:cs="Times New Roman"/>
          <w:sz w:val="24"/>
          <w:szCs w:val="24"/>
        </w:rPr>
        <w:t xml:space="preserve">русской </w:t>
      </w:r>
      <w:r w:rsidR="00933114">
        <w:rPr>
          <w:rFonts w:ascii="Times New Roman" w:hAnsi="Times New Roman" w:cs="Times New Roman"/>
          <w:sz w:val="24"/>
          <w:szCs w:val="24"/>
        </w:rPr>
        <w:t xml:space="preserve"> </w:t>
      </w:r>
      <w:r w:rsidR="00720379" w:rsidRPr="00077784">
        <w:rPr>
          <w:rFonts w:ascii="Times New Roman" w:hAnsi="Times New Roman" w:cs="Times New Roman"/>
          <w:sz w:val="24"/>
          <w:szCs w:val="24"/>
        </w:rPr>
        <w:t>классической литературы и представили проспект имеющихся в наличии фильмов.</w:t>
      </w:r>
      <w:r w:rsidR="00720379">
        <w:rPr>
          <w:rFonts w:ascii="Times New Roman" w:hAnsi="Times New Roman" w:cs="Times New Roman"/>
          <w:sz w:val="24"/>
          <w:szCs w:val="24"/>
        </w:rPr>
        <w:t xml:space="preserve"> </w:t>
      </w:r>
      <w:r w:rsidR="00720379" w:rsidRPr="00077784">
        <w:rPr>
          <w:rFonts w:ascii="Times New Roman" w:hAnsi="Times New Roman" w:cs="Times New Roman"/>
          <w:sz w:val="24"/>
          <w:szCs w:val="24"/>
        </w:rPr>
        <w:t>По кадрам, предста</w:t>
      </w:r>
      <w:r w:rsidR="00720379">
        <w:rPr>
          <w:rFonts w:ascii="Times New Roman" w:hAnsi="Times New Roman" w:cs="Times New Roman"/>
          <w:sz w:val="24"/>
          <w:szCs w:val="24"/>
        </w:rPr>
        <w:t>вленным в проспекте, определите:</w:t>
      </w:r>
    </w:p>
    <w:p w:rsidR="00720379" w:rsidRPr="00077784" w:rsidRDefault="00720379" w:rsidP="0072037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77784">
        <w:rPr>
          <w:rFonts w:ascii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077784">
        <w:rPr>
          <w:rFonts w:ascii="Times New Roman" w:hAnsi="Times New Roman" w:cs="Times New Roman"/>
          <w:sz w:val="24"/>
          <w:szCs w:val="24"/>
        </w:rPr>
        <w:t>колько фильмов в Вашем распоряжении.</w:t>
      </w:r>
    </w:p>
    <w:p w:rsidR="00720379" w:rsidRPr="00077784" w:rsidRDefault="00720379" w:rsidP="0072037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77784">
        <w:rPr>
          <w:rFonts w:ascii="Times New Roman" w:hAnsi="Times New Roman" w:cs="Times New Roman"/>
          <w:sz w:val="24"/>
          <w:szCs w:val="24"/>
        </w:rPr>
        <w:t>2. Напишите их названия.</w:t>
      </w:r>
    </w:p>
    <w:p w:rsidR="00720379" w:rsidRPr="00077784" w:rsidRDefault="00720379" w:rsidP="0072037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77784">
        <w:rPr>
          <w:rFonts w:ascii="Times New Roman" w:hAnsi="Times New Roman" w:cs="Times New Roman"/>
          <w:sz w:val="24"/>
          <w:szCs w:val="24"/>
        </w:rPr>
        <w:t xml:space="preserve">3. Укажите, автора </w:t>
      </w:r>
      <w:r w:rsidR="00926982">
        <w:rPr>
          <w:rFonts w:ascii="Times New Roman" w:hAnsi="Times New Roman" w:cs="Times New Roman"/>
          <w:sz w:val="24"/>
          <w:szCs w:val="24"/>
        </w:rPr>
        <w:t>произведений русской</w:t>
      </w:r>
      <w:r w:rsidRPr="00077784">
        <w:rPr>
          <w:rFonts w:ascii="Times New Roman" w:hAnsi="Times New Roman" w:cs="Times New Roman"/>
          <w:sz w:val="24"/>
          <w:szCs w:val="24"/>
        </w:rPr>
        <w:t xml:space="preserve"> литературы, по которому</w:t>
      </w:r>
      <w:r w:rsidR="00926982"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rFonts w:ascii="Times New Roman" w:hAnsi="Times New Roman" w:cs="Times New Roman"/>
          <w:sz w:val="24"/>
          <w:szCs w:val="24"/>
        </w:rPr>
        <w:t xml:space="preserve">ам нужно составить </w:t>
      </w:r>
      <w:r w:rsidRPr="00FA739E">
        <w:rPr>
          <w:rFonts w:ascii="Times New Roman" w:hAnsi="Times New Roman" w:cs="Times New Roman"/>
          <w:sz w:val="24"/>
          <w:szCs w:val="24"/>
        </w:rPr>
        <w:t>программу кинолектория</w:t>
      </w:r>
      <w:r w:rsidRPr="00077784">
        <w:rPr>
          <w:rFonts w:ascii="Times New Roman" w:hAnsi="Times New Roman" w:cs="Times New Roman"/>
          <w:sz w:val="24"/>
          <w:szCs w:val="24"/>
        </w:rPr>
        <w:t>.</w:t>
      </w:r>
    </w:p>
    <w:p w:rsidR="00720379" w:rsidRPr="00077784" w:rsidRDefault="00720379" w:rsidP="0072037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77784">
        <w:rPr>
          <w:rFonts w:ascii="Times New Roman" w:hAnsi="Times New Roman" w:cs="Times New Roman"/>
          <w:sz w:val="24"/>
          <w:szCs w:val="24"/>
        </w:rPr>
        <w:t>4. Укажите язык оригинала художественного произведения.</w:t>
      </w:r>
    </w:p>
    <w:p w:rsidR="00720379" w:rsidRPr="00077784" w:rsidRDefault="00720379" w:rsidP="0072037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77784">
        <w:rPr>
          <w:rFonts w:ascii="Times New Roman" w:hAnsi="Times New Roman" w:cs="Times New Roman"/>
          <w:sz w:val="24"/>
          <w:szCs w:val="24"/>
        </w:rPr>
        <w:t>5. Подчеркните название фильма, который не подходит к предложенной проблематике</w:t>
      </w:r>
    </w:p>
    <w:p w:rsidR="00720379" w:rsidRDefault="00720379" w:rsidP="0072037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77784">
        <w:rPr>
          <w:rFonts w:ascii="Times New Roman" w:hAnsi="Times New Roman" w:cs="Times New Roman"/>
          <w:sz w:val="24"/>
          <w:szCs w:val="24"/>
        </w:rPr>
        <w:t>кинолектория.</w:t>
      </w:r>
    </w:p>
    <w:p w:rsidR="006D0506" w:rsidRDefault="006D0506" w:rsidP="00720379">
      <w:pPr>
        <w:pStyle w:val="Default"/>
      </w:pPr>
    </w:p>
    <w:p w:rsidR="003A0CC6" w:rsidRDefault="003A0CC6" w:rsidP="00720379">
      <w:pPr>
        <w:pStyle w:val="Default"/>
      </w:pPr>
    </w:p>
    <w:p w:rsidR="003A0CC6" w:rsidRDefault="003A0CC6" w:rsidP="00720379">
      <w:pPr>
        <w:pStyle w:val="Default"/>
      </w:pPr>
      <w:r>
        <w:rPr>
          <w:noProof/>
          <w:lang w:eastAsia="ru-RU"/>
        </w:rPr>
        <w:drawing>
          <wp:inline distT="0" distB="0" distL="0" distR="0">
            <wp:extent cx="2224345" cy="1368000"/>
            <wp:effectExtent l="0" t="0" r="5080" b="3810"/>
            <wp:docPr id="1" name="Рисунок 1" descr="http://kinosaransk.ru/wp-content/uploads/2016/11/5507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kinosaransk.ru/wp-content/uploads/2016/11/55072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4345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8C88D13" wp14:editId="272CB9EC">
            <wp:extent cx="2430502" cy="1368000"/>
            <wp:effectExtent l="0" t="0" r="8255" b="3810"/>
            <wp:docPr id="2" name="Рисунок 2" descr="https://img.domkino.tv/img/2019-03-25/fmt_114_24_get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g.domkino.tv/img/2019-03-25/fmt_114_24_getimage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502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64CE5">
        <w:rPr>
          <w:noProof/>
          <w:lang w:eastAsia="ru-RU"/>
        </w:rPr>
        <w:drawing>
          <wp:inline distT="0" distB="0" distL="0" distR="0">
            <wp:extent cx="2325935" cy="1548000"/>
            <wp:effectExtent l="0" t="0" r="0" b="0"/>
            <wp:docPr id="7" name="Рисунок 7" descr="https://i.pinimg.com/originals/75/d8/82/75d8829016cfb9ed13cdd7f8a53e38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.pinimg.com/originals/75/d8/82/75d8829016cfb9ed13cdd7f8a53e384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5935" cy="15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EF16D9A" wp14:editId="104EE1E9">
            <wp:extent cx="2232118" cy="1548000"/>
            <wp:effectExtent l="0" t="0" r="0" b="0"/>
            <wp:docPr id="3" name="Рисунок 3" descr="https://qna.center/storage/photos/art_/5886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qna.center/storage/photos/art_/588661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118" cy="15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0F416E7B" wp14:editId="5F582180">
            <wp:extent cx="2058991" cy="1548000"/>
            <wp:effectExtent l="0" t="0" r="0" b="0"/>
            <wp:docPr id="4" name="Рисунок 4" descr="https://author.today/content/2019/01/15/bd15e80091ac430798f68e25507f085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uthor.today/content/2019/01/15/bd15e80091ac430798f68e25507f085c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8991" cy="15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64CE5">
        <w:rPr>
          <w:noProof/>
          <w:lang w:eastAsia="ru-RU"/>
        </w:rPr>
        <w:drawing>
          <wp:inline distT="0" distB="0" distL="0" distR="0">
            <wp:extent cx="2016000" cy="1523060"/>
            <wp:effectExtent l="0" t="0" r="3810" b="1270"/>
            <wp:docPr id="5" name="Рисунок 5" descr="https://f.kinozon.tv/%D0%BF%D1%80%D0%B8%D0%BC%D0%B5%D1%80%D1%8B_%D0%BA%D0%B0%D0%B4%D1%80%D0%BE%D0%B2/151032/%D0%95%D0%B2%D0%B3%D0%B5%D0%BD%D0%B8%D0%B9_%D0%9E%D0%BD%D0%B5%D0%B3%D0%B8%D0%BD-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f.kinozon.tv/%D0%BF%D1%80%D0%B8%D0%BC%D0%B5%D1%80%D1%8B_%D0%BA%D0%B0%D0%B4%D1%80%D0%BE%D0%B2/151032/%D0%95%D0%B2%D0%B3%D0%B5%D0%BD%D0%B8%D0%B9_%D0%9E%D0%BD%D0%B5%D0%B3%D0%B8%D0%BD-1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6000" cy="152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64CE5">
        <w:rPr>
          <w:noProof/>
          <w:lang w:eastAsia="ru-RU"/>
        </w:rPr>
        <w:drawing>
          <wp:inline distT="0" distB="0" distL="0" distR="0" wp14:anchorId="6E7B9A54" wp14:editId="123C215E">
            <wp:extent cx="2208690" cy="1656000"/>
            <wp:effectExtent l="0" t="0" r="1270" b="1905"/>
            <wp:docPr id="6" name="Рисунок 6" descr="https://my-hit.org/storage/498601_1920x1080x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my-hit.org/storage/498601_1920x1080x50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8690" cy="16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64CE5">
        <w:rPr>
          <w:noProof/>
          <w:lang w:eastAsia="ru-RU"/>
        </w:rPr>
        <w:drawing>
          <wp:inline distT="0" distB="0" distL="0" distR="0" wp14:anchorId="0F22FEC1" wp14:editId="5FD36F47">
            <wp:extent cx="2583900" cy="1656000"/>
            <wp:effectExtent l="0" t="0" r="6985" b="1905"/>
            <wp:docPr id="8" name="Рисунок 8" descr="https://avatars.mds.yandex.net/get-pdb/1606385/d0b60c12-6244-469e-9a7d-d625f6ba8393/s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avatars.mds.yandex.net/get-pdb/1606385/d0b60c12-6244-469e-9a7d-d625f6ba8393/s120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3900" cy="16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4CE5" w:rsidRDefault="00F64CE5" w:rsidP="00720379">
      <w:pPr>
        <w:pStyle w:val="Default"/>
      </w:pPr>
    </w:p>
    <w:p w:rsidR="00F64CE5" w:rsidRDefault="00F64CE5" w:rsidP="00720379">
      <w:pPr>
        <w:pStyle w:val="Default"/>
      </w:pPr>
    </w:p>
    <w:p w:rsidR="00F64CE5" w:rsidRDefault="00F64CE5" w:rsidP="00F64CE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8C1257">
        <w:rPr>
          <w:rFonts w:ascii="Times New Roman" w:hAnsi="Times New Roman" w:cs="Times New Roman"/>
          <w:b/>
          <w:sz w:val="24"/>
          <w:szCs w:val="24"/>
        </w:rPr>
        <w:t>Примерный вариант ответа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:rsidR="00F64CE5" w:rsidRDefault="00F64CE5" w:rsidP="00F64CE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 Фильмов – 8.</w:t>
      </w:r>
    </w:p>
    <w:p w:rsidR="00F64CE5" w:rsidRDefault="00F64CE5" w:rsidP="00F64CE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Названия фильмов:</w:t>
      </w:r>
    </w:p>
    <w:p w:rsidR="00F64CE5" w:rsidRDefault="00F64CE5" w:rsidP="00F64CE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64CE5" w:rsidRDefault="00F64CE5" w:rsidP="00F64CE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Капитанская дочка</w:t>
      </w:r>
    </w:p>
    <w:p w:rsidR="00F64CE5" w:rsidRDefault="00F64CE5" w:rsidP="00F64CE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 то, как царь Петр арапа женил</w:t>
      </w:r>
    </w:p>
    <w:p w:rsidR="00F64CE5" w:rsidRDefault="00F64CE5" w:rsidP="00F64CE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Анна Каренина</w:t>
      </w:r>
    </w:p>
    <w:p w:rsidR="00F64CE5" w:rsidRDefault="00F64CE5" w:rsidP="00F64CE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Станционный смотритель</w:t>
      </w:r>
    </w:p>
    <w:p w:rsidR="00F64CE5" w:rsidRDefault="00926982" w:rsidP="00F64CE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Маленькие трагедии (Моцарт и Сальери)</w:t>
      </w:r>
    </w:p>
    <w:p w:rsidR="00926982" w:rsidRDefault="00926982" w:rsidP="00F64CE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Онегин</w:t>
      </w:r>
    </w:p>
    <w:p w:rsidR="00926982" w:rsidRDefault="00926982" w:rsidP="00F64CE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Барышня-крестьянка</w:t>
      </w:r>
    </w:p>
    <w:p w:rsidR="00926982" w:rsidRDefault="00926982" w:rsidP="00F64CE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Золушка</w:t>
      </w:r>
    </w:p>
    <w:p w:rsidR="00F64CE5" w:rsidRDefault="00F64CE5" w:rsidP="00F64CE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26982" w:rsidRDefault="00F64CE5" w:rsidP="00F64CE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="00926982">
        <w:rPr>
          <w:rFonts w:ascii="Times New Roman" w:hAnsi="Times New Roman" w:cs="Times New Roman"/>
          <w:sz w:val="24"/>
          <w:szCs w:val="24"/>
        </w:rPr>
        <w:t>Александр Сергеевич Пушкин</w:t>
      </w:r>
    </w:p>
    <w:p w:rsidR="00F64CE5" w:rsidRDefault="00926982" w:rsidP="00F64CE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 Русский</w:t>
      </w:r>
      <w:r w:rsidR="00F64CE5">
        <w:rPr>
          <w:rFonts w:ascii="Times New Roman" w:hAnsi="Times New Roman" w:cs="Times New Roman"/>
          <w:sz w:val="24"/>
          <w:szCs w:val="24"/>
        </w:rPr>
        <w:t>.</w:t>
      </w:r>
    </w:p>
    <w:p w:rsidR="00F64CE5" w:rsidRPr="00FA739E" w:rsidRDefault="00F64CE5" w:rsidP="00F64CE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r w:rsidR="00926982">
        <w:rPr>
          <w:rFonts w:ascii="Times New Roman" w:hAnsi="Times New Roman" w:cs="Times New Roman"/>
          <w:sz w:val="24"/>
          <w:szCs w:val="24"/>
        </w:rPr>
        <w:t>Названия фильмов, которые не подходят к данной тематике:</w:t>
      </w:r>
    </w:p>
    <w:p w:rsidR="00F64CE5" w:rsidRPr="00FA739E" w:rsidRDefault="00F64CE5" w:rsidP="00F64CE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26982" w:rsidRDefault="00926982" w:rsidP="0092698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Анна Каренина</w:t>
      </w:r>
    </w:p>
    <w:p w:rsidR="00926982" w:rsidRDefault="00926982" w:rsidP="0092698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Золушка</w:t>
      </w:r>
    </w:p>
    <w:p w:rsidR="00F64CE5" w:rsidRPr="00FA739E" w:rsidRDefault="00F64CE5" w:rsidP="00F64CE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64CE5" w:rsidRDefault="00F64CE5" w:rsidP="00F64CE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8C1257">
        <w:rPr>
          <w:rFonts w:ascii="Times New Roman" w:hAnsi="Times New Roman" w:cs="Times New Roman"/>
          <w:b/>
          <w:sz w:val="24"/>
          <w:szCs w:val="24"/>
        </w:rPr>
        <w:t>Анализ ответа. Оценка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F64CE5" w:rsidRPr="00762E13" w:rsidRDefault="00F64CE5" w:rsidP="00F64CE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077784">
        <w:rPr>
          <w:rFonts w:ascii="Times New Roman" w:hAnsi="Times New Roman" w:cs="Times New Roman"/>
          <w:sz w:val="24"/>
          <w:szCs w:val="24"/>
        </w:rPr>
        <w:t xml:space="preserve">1. </w:t>
      </w:r>
      <w:r w:rsidRPr="006E17F2">
        <w:rPr>
          <w:rFonts w:ascii="Times New Roman" w:hAnsi="Times New Roman" w:cs="Times New Roman"/>
          <w:sz w:val="24"/>
          <w:szCs w:val="24"/>
        </w:rPr>
        <w:t xml:space="preserve">Участник </w:t>
      </w:r>
      <w:r>
        <w:rPr>
          <w:rFonts w:ascii="Times New Roman" w:hAnsi="Times New Roman" w:cs="Times New Roman"/>
          <w:sz w:val="24"/>
          <w:szCs w:val="24"/>
        </w:rPr>
        <w:t>называет количество фильмов – 8.</w:t>
      </w:r>
      <w:r w:rsidRPr="006E17F2">
        <w:t xml:space="preserve"> </w:t>
      </w:r>
      <w:r w:rsidRPr="00762E13">
        <w:rPr>
          <w:rFonts w:ascii="Times New Roman" w:hAnsi="Times New Roman" w:cs="Times New Roman"/>
          <w:b/>
          <w:sz w:val="24"/>
          <w:szCs w:val="24"/>
        </w:rPr>
        <w:t>2 балла.</w:t>
      </w:r>
    </w:p>
    <w:p w:rsidR="00F64CE5" w:rsidRPr="00762E13" w:rsidRDefault="00F64CE5" w:rsidP="00F64CE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077784">
        <w:rPr>
          <w:rFonts w:ascii="Times New Roman" w:hAnsi="Times New Roman" w:cs="Times New Roman"/>
          <w:sz w:val="24"/>
          <w:szCs w:val="24"/>
        </w:rPr>
        <w:t xml:space="preserve">2. </w:t>
      </w:r>
      <w:r w:rsidRPr="006E17F2">
        <w:rPr>
          <w:rFonts w:ascii="Times New Roman" w:hAnsi="Times New Roman" w:cs="Times New Roman"/>
          <w:sz w:val="24"/>
          <w:szCs w:val="24"/>
        </w:rPr>
        <w:t xml:space="preserve">Участник </w:t>
      </w:r>
      <w:r>
        <w:rPr>
          <w:rFonts w:ascii="Times New Roman" w:hAnsi="Times New Roman" w:cs="Times New Roman"/>
          <w:sz w:val="24"/>
          <w:szCs w:val="24"/>
        </w:rPr>
        <w:t>называет фильмы.</w:t>
      </w:r>
      <w:r w:rsidRPr="00FA739E"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По 2 балла за каждый фильм. </w:t>
      </w:r>
      <w:r w:rsidRPr="00762E13">
        <w:rPr>
          <w:rFonts w:ascii="Times New Roman" w:hAnsi="Times New Roman" w:cs="Times New Roman"/>
          <w:b/>
          <w:sz w:val="24"/>
          <w:szCs w:val="24"/>
        </w:rPr>
        <w:t>16 баллов.</w:t>
      </w:r>
    </w:p>
    <w:p w:rsidR="00F64CE5" w:rsidRPr="00762E13" w:rsidRDefault="00F64CE5" w:rsidP="00F64CE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E2E32">
        <w:rPr>
          <w:rFonts w:ascii="Times New Roman" w:hAnsi="Times New Roman" w:cs="Times New Roman"/>
          <w:sz w:val="24"/>
          <w:szCs w:val="24"/>
        </w:rPr>
        <w:t xml:space="preserve">3. Участник </w:t>
      </w:r>
      <w:r>
        <w:rPr>
          <w:rFonts w:ascii="Times New Roman" w:hAnsi="Times New Roman" w:cs="Times New Roman"/>
          <w:sz w:val="24"/>
          <w:szCs w:val="24"/>
        </w:rPr>
        <w:t xml:space="preserve">указывает </w:t>
      </w:r>
      <w:r w:rsidRPr="00FE2E32">
        <w:rPr>
          <w:rFonts w:ascii="Times New Roman" w:hAnsi="Times New Roman" w:cs="Times New Roman"/>
          <w:sz w:val="24"/>
          <w:szCs w:val="24"/>
        </w:rPr>
        <w:t xml:space="preserve"> автора </w:t>
      </w:r>
      <w:r w:rsidR="00926982">
        <w:rPr>
          <w:rFonts w:ascii="Times New Roman" w:hAnsi="Times New Roman" w:cs="Times New Roman"/>
          <w:sz w:val="24"/>
          <w:szCs w:val="24"/>
        </w:rPr>
        <w:t>произведений</w:t>
      </w:r>
      <w:r w:rsidRPr="00FE2E32">
        <w:rPr>
          <w:rFonts w:ascii="Times New Roman" w:hAnsi="Times New Roman" w:cs="Times New Roman"/>
          <w:sz w:val="24"/>
          <w:szCs w:val="24"/>
        </w:rPr>
        <w:t xml:space="preserve"> </w:t>
      </w:r>
      <w:r w:rsidR="00926982">
        <w:rPr>
          <w:rFonts w:ascii="Times New Roman" w:hAnsi="Times New Roman" w:cs="Times New Roman"/>
          <w:sz w:val="24"/>
          <w:szCs w:val="24"/>
        </w:rPr>
        <w:t xml:space="preserve">русской </w:t>
      </w:r>
      <w:r>
        <w:rPr>
          <w:rFonts w:ascii="Times New Roman" w:hAnsi="Times New Roman" w:cs="Times New Roman"/>
          <w:sz w:val="24"/>
          <w:szCs w:val="24"/>
        </w:rPr>
        <w:t xml:space="preserve"> литературы, </w:t>
      </w:r>
      <w:r w:rsidR="00926982">
        <w:rPr>
          <w:rFonts w:ascii="Times New Roman" w:hAnsi="Times New Roman" w:cs="Times New Roman"/>
          <w:sz w:val="24"/>
          <w:szCs w:val="24"/>
        </w:rPr>
        <w:t>необходимых для составления программы</w:t>
      </w:r>
      <w:r w:rsidRPr="00FE2E32">
        <w:rPr>
          <w:rFonts w:ascii="Times New Roman" w:hAnsi="Times New Roman" w:cs="Times New Roman"/>
          <w:sz w:val="24"/>
          <w:szCs w:val="24"/>
        </w:rPr>
        <w:t xml:space="preserve"> кинолектория.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62E13">
        <w:rPr>
          <w:rFonts w:ascii="Times New Roman" w:hAnsi="Times New Roman" w:cs="Times New Roman"/>
          <w:b/>
          <w:sz w:val="24"/>
          <w:szCs w:val="24"/>
        </w:rPr>
        <w:t>2 балла.</w:t>
      </w:r>
    </w:p>
    <w:p w:rsidR="00F64CE5" w:rsidRPr="00762E13" w:rsidRDefault="00F64CE5" w:rsidP="00F64CE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E2E32">
        <w:rPr>
          <w:rFonts w:ascii="Times New Roman" w:hAnsi="Times New Roman" w:cs="Times New Roman"/>
          <w:sz w:val="24"/>
          <w:szCs w:val="24"/>
        </w:rPr>
        <w:t xml:space="preserve">4. Участник </w:t>
      </w:r>
      <w:r>
        <w:rPr>
          <w:rFonts w:ascii="Times New Roman" w:hAnsi="Times New Roman" w:cs="Times New Roman"/>
          <w:sz w:val="24"/>
          <w:szCs w:val="24"/>
        </w:rPr>
        <w:t>указывает</w:t>
      </w:r>
      <w:r w:rsidRPr="00FE2E32">
        <w:rPr>
          <w:rFonts w:ascii="Times New Roman" w:hAnsi="Times New Roman" w:cs="Times New Roman"/>
          <w:sz w:val="24"/>
          <w:szCs w:val="24"/>
        </w:rPr>
        <w:t xml:space="preserve"> язык оригинала художественного произведения.</w:t>
      </w:r>
      <w:r w:rsidRPr="00FE2E32">
        <w:t xml:space="preserve"> </w:t>
      </w:r>
      <w:r w:rsidRPr="00762E13">
        <w:rPr>
          <w:rFonts w:ascii="Times New Roman" w:hAnsi="Times New Roman" w:cs="Times New Roman"/>
          <w:b/>
          <w:sz w:val="24"/>
          <w:szCs w:val="24"/>
        </w:rPr>
        <w:t>2 балла.</w:t>
      </w:r>
    </w:p>
    <w:p w:rsidR="00926982" w:rsidRDefault="00F64CE5" w:rsidP="00F64CE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E2E32">
        <w:rPr>
          <w:rFonts w:ascii="Times New Roman" w:hAnsi="Times New Roman" w:cs="Times New Roman"/>
          <w:sz w:val="24"/>
          <w:szCs w:val="24"/>
        </w:rPr>
        <w:t xml:space="preserve">5. Участник </w:t>
      </w:r>
      <w:r>
        <w:rPr>
          <w:rFonts w:ascii="Times New Roman" w:hAnsi="Times New Roman" w:cs="Times New Roman"/>
          <w:sz w:val="24"/>
          <w:szCs w:val="24"/>
        </w:rPr>
        <w:t>правильно подчеркивает название фильмов, которые не подходя</w:t>
      </w:r>
      <w:r w:rsidRPr="00FE2E32">
        <w:rPr>
          <w:rFonts w:ascii="Times New Roman" w:hAnsi="Times New Roman" w:cs="Times New Roman"/>
          <w:sz w:val="24"/>
          <w:szCs w:val="24"/>
        </w:rPr>
        <w:t>т к предложенной проблемати</w:t>
      </w:r>
      <w:r>
        <w:rPr>
          <w:rFonts w:ascii="Times New Roman" w:hAnsi="Times New Roman" w:cs="Times New Roman"/>
          <w:sz w:val="24"/>
          <w:szCs w:val="24"/>
        </w:rPr>
        <w:t xml:space="preserve">ке </w:t>
      </w:r>
      <w:r w:rsidRPr="00FE2E32">
        <w:rPr>
          <w:rFonts w:ascii="Times New Roman" w:hAnsi="Times New Roman" w:cs="Times New Roman"/>
          <w:sz w:val="24"/>
          <w:szCs w:val="24"/>
        </w:rPr>
        <w:t>кинолектория.</w:t>
      </w:r>
      <w:r w:rsidR="00926982">
        <w:rPr>
          <w:rFonts w:ascii="Times New Roman" w:hAnsi="Times New Roman" w:cs="Times New Roman"/>
          <w:sz w:val="24"/>
          <w:szCs w:val="24"/>
        </w:rPr>
        <w:t xml:space="preserve"> По 2 балла за каждый фильм. </w:t>
      </w:r>
      <w:r w:rsidR="00926982" w:rsidRPr="00762E13">
        <w:rPr>
          <w:rFonts w:ascii="Times New Roman" w:hAnsi="Times New Roman" w:cs="Times New Roman"/>
          <w:b/>
          <w:sz w:val="24"/>
          <w:szCs w:val="24"/>
        </w:rPr>
        <w:t>4 балла</w:t>
      </w:r>
      <w:r w:rsidRPr="00762E13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26982" w:rsidRDefault="00926982" w:rsidP="00F64CE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26982" w:rsidRDefault="00926982" w:rsidP="00F64CE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Оценка: 2</w:t>
      </w:r>
      <w:r w:rsidR="00F64CE5">
        <w:rPr>
          <w:rFonts w:ascii="Times New Roman" w:hAnsi="Times New Roman" w:cs="Times New Roman"/>
          <w:b/>
          <w:sz w:val="24"/>
          <w:szCs w:val="24"/>
        </w:rPr>
        <w:t>6 баллов.</w:t>
      </w:r>
      <w:r w:rsidR="00F64CE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26982" w:rsidRDefault="00926982" w:rsidP="00F64CE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64CE5" w:rsidRPr="00975933" w:rsidRDefault="00F64CE5" w:rsidP="009759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75933">
        <w:rPr>
          <w:rFonts w:ascii="Times New Roman" w:hAnsi="Times New Roman" w:cs="Times New Roman"/>
          <w:b/>
          <w:sz w:val="24"/>
          <w:szCs w:val="24"/>
        </w:rPr>
        <w:t xml:space="preserve">Итого: </w:t>
      </w:r>
      <w:r w:rsidR="00762E13" w:rsidRPr="00975933">
        <w:rPr>
          <w:rFonts w:ascii="Times New Roman" w:hAnsi="Times New Roman" w:cs="Times New Roman"/>
          <w:b/>
          <w:sz w:val="24"/>
          <w:szCs w:val="24"/>
        </w:rPr>
        <w:t>138 баллов.</w:t>
      </w:r>
    </w:p>
    <w:sectPr w:rsidR="00F64CE5" w:rsidRPr="00975933" w:rsidSect="00A1213F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4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52E39"/>
    <w:rsid w:val="000823A7"/>
    <w:rsid w:val="000E6CBA"/>
    <w:rsid w:val="001B5903"/>
    <w:rsid w:val="001F26CC"/>
    <w:rsid w:val="001F565C"/>
    <w:rsid w:val="001F7C6F"/>
    <w:rsid w:val="002602E5"/>
    <w:rsid w:val="00294F66"/>
    <w:rsid w:val="002E55A8"/>
    <w:rsid w:val="003A0CC6"/>
    <w:rsid w:val="003A7857"/>
    <w:rsid w:val="003E01B5"/>
    <w:rsid w:val="004B2815"/>
    <w:rsid w:val="004D0B24"/>
    <w:rsid w:val="004F6790"/>
    <w:rsid w:val="005C5044"/>
    <w:rsid w:val="005E76F8"/>
    <w:rsid w:val="00667942"/>
    <w:rsid w:val="00692BF9"/>
    <w:rsid w:val="006B6BF3"/>
    <w:rsid w:val="006D0506"/>
    <w:rsid w:val="006E7ADE"/>
    <w:rsid w:val="00720379"/>
    <w:rsid w:val="0072261E"/>
    <w:rsid w:val="00723F55"/>
    <w:rsid w:val="00762E13"/>
    <w:rsid w:val="00795010"/>
    <w:rsid w:val="00833265"/>
    <w:rsid w:val="00872E6F"/>
    <w:rsid w:val="008D16AD"/>
    <w:rsid w:val="009222D9"/>
    <w:rsid w:val="00926982"/>
    <w:rsid w:val="0093235E"/>
    <w:rsid w:val="00933114"/>
    <w:rsid w:val="00975933"/>
    <w:rsid w:val="00987687"/>
    <w:rsid w:val="00A1213F"/>
    <w:rsid w:val="00A52E39"/>
    <w:rsid w:val="00B136AF"/>
    <w:rsid w:val="00B65658"/>
    <w:rsid w:val="00B876BA"/>
    <w:rsid w:val="00C4408C"/>
    <w:rsid w:val="00CD4F4E"/>
    <w:rsid w:val="00DB6E6D"/>
    <w:rsid w:val="00EE7F7E"/>
    <w:rsid w:val="00F0265D"/>
    <w:rsid w:val="00F528FF"/>
    <w:rsid w:val="00F64CE5"/>
    <w:rsid w:val="00F91C6D"/>
    <w:rsid w:val="00FC36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52E39"/>
  </w:style>
  <w:style w:type="paragraph" w:styleId="1">
    <w:name w:val="heading 1"/>
    <w:basedOn w:val="a"/>
    <w:link w:val="10"/>
    <w:uiPriority w:val="9"/>
    <w:qFormat/>
    <w:rsid w:val="00294F6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A52E3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59"/>
    <w:rsid w:val="00A52E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">
    <w:name w:val="Сетка таблицы1"/>
    <w:basedOn w:val="a1"/>
    <w:next w:val="a3"/>
    <w:uiPriority w:val="59"/>
    <w:rsid w:val="001F565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rmal (Web)"/>
    <w:basedOn w:val="a"/>
    <w:uiPriority w:val="99"/>
    <w:semiHidden/>
    <w:unhideWhenUsed/>
    <w:rsid w:val="008D16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Emphasis"/>
    <w:basedOn w:val="a0"/>
    <w:uiPriority w:val="20"/>
    <w:qFormat/>
    <w:rsid w:val="008D16AD"/>
    <w:rPr>
      <w:i/>
      <w:iCs/>
    </w:rPr>
  </w:style>
  <w:style w:type="paragraph" w:styleId="a6">
    <w:name w:val="No Spacing"/>
    <w:uiPriority w:val="1"/>
    <w:qFormat/>
    <w:rsid w:val="008D16AD"/>
    <w:pPr>
      <w:spacing w:after="0" w:line="240" w:lineRule="auto"/>
    </w:pPr>
  </w:style>
  <w:style w:type="table" w:customStyle="1" w:styleId="2">
    <w:name w:val="Сетка таблицы2"/>
    <w:basedOn w:val="a1"/>
    <w:next w:val="a3"/>
    <w:uiPriority w:val="59"/>
    <w:rsid w:val="005C504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extended-textshort">
    <w:name w:val="extended-text__short"/>
    <w:basedOn w:val="a0"/>
    <w:rsid w:val="00833265"/>
  </w:style>
  <w:style w:type="paragraph" w:styleId="a7">
    <w:name w:val="caption"/>
    <w:basedOn w:val="a"/>
    <w:next w:val="a"/>
    <w:uiPriority w:val="35"/>
    <w:unhideWhenUsed/>
    <w:qFormat/>
    <w:rsid w:val="002602E5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8">
    <w:name w:val="Balloon Text"/>
    <w:basedOn w:val="a"/>
    <w:link w:val="a9"/>
    <w:uiPriority w:val="99"/>
    <w:semiHidden/>
    <w:unhideWhenUsed/>
    <w:rsid w:val="002602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602E5"/>
    <w:rPr>
      <w:rFonts w:ascii="Tahoma" w:hAnsi="Tahoma" w:cs="Tahoma"/>
      <w:sz w:val="16"/>
      <w:szCs w:val="16"/>
    </w:rPr>
  </w:style>
  <w:style w:type="table" w:customStyle="1" w:styleId="3">
    <w:name w:val="Сетка таблицы3"/>
    <w:basedOn w:val="a1"/>
    <w:next w:val="a3"/>
    <w:uiPriority w:val="59"/>
    <w:rsid w:val="00A121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294F6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cat">
    <w:name w:val="cat"/>
    <w:basedOn w:val="a0"/>
    <w:rsid w:val="00294F66"/>
  </w:style>
  <w:style w:type="character" w:styleId="aa">
    <w:name w:val="Hyperlink"/>
    <w:basedOn w:val="a0"/>
    <w:uiPriority w:val="99"/>
    <w:semiHidden/>
    <w:unhideWhenUsed/>
    <w:rsid w:val="00294F66"/>
    <w:rPr>
      <w:color w:val="0000FF"/>
      <w:u w:val="single"/>
    </w:rPr>
  </w:style>
  <w:style w:type="character" w:customStyle="1" w:styleId="author">
    <w:name w:val="author"/>
    <w:basedOn w:val="a0"/>
    <w:rsid w:val="00294F6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52E39"/>
  </w:style>
  <w:style w:type="paragraph" w:styleId="1">
    <w:name w:val="heading 1"/>
    <w:basedOn w:val="a"/>
    <w:link w:val="10"/>
    <w:uiPriority w:val="9"/>
    <w:qFormat/>
    <w:rsid w:val="00294F6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A52E3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59"/>
    <w:rsid w:val="00A52E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">
    <w:name w:val="Сетка таблицы1"/>
    <w:basedOn w:val="a1"/>
    <w:next w:val="a3"/>
    <w:uiPriority w:val="59"/>
    <w:rsid w:val="001F565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rmal (Web)"/>
    <w:basedOn w:val="a"/>
    <w:uiPriority w:val="99"/>
    <w:semiHidden/>
    <w:unhideWhenUsed/>
    <w:rsid w:val="008D16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Emphasis"/>
    <w:basedOn w:val="a0"/>
    <w:uiPriority w:val="20"/>
    <w:qFormat/>
    <w:rsid w:val="008D16AD"/>
    <w:rPr>
      <w:i/>
      <w:iCs/>
    </w:rPr>
  </w:style>
  <w:style w:type="paragraph" w:styleId="a6">
    <w:name w:val="No Spacing"/>
    <w:uiPriority w:val="1"/>
    <w:qFormat/>
    <w:rsid w:val="008D16AD"/>
    <w:pPr>
      <w:spacing w:after="0" w:line="240" w:lineRule="auto"/>
    </w:pPr>
  </w:style>
  <w:style w:type="table" w:customStyle="1" w:styleId="2">
    <w:name w:val="Сетка таблицы2"/>
    <w:basedOn w:val="a1"/>
    <w:next w:val="a3"/>
    <w:uiPriority w:val="59"/>
    <w:rsid w:val="005C504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extended-textshort">
    <w:name w:val="extended-text__short"/>
    <w:basedOn w:val="a0"/>
    <w:rsid w:val="00833265"/>
  </w:style>
  <w:style w:type="paragraph" w:styleId="a7">
    <w:name w:val="caption"/>
    <w:basedOn w:val="a"/>
    <w:next w:val="a"/>
    <w:uiPriority w:val="35"/>
    <w:unhideWhenUsed/>
    <w:qFormat/>
    <w:rsid w:val="002602E5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8">
    <w:name w:val="Balloon Text"/>
    <w:basedOn w:val="a"/>
    <w:link w:val="a9"/>
    <w:uiPriority w:val="99"/>
    <w:semiHidden/>
    <w:unhideWhenUsed/>
    <w:rsid w:val="002602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602E5"/>
    <w:rPr>
      <w:rFonts w:ascii="Tahoma" w:hAnsi="Tahoma" w:cs="Tahoma"/>
      <w:sz w:val="16"/>
      <w:szCs w:val="16"/>
    </w:rPr>
  </w:style>
  <w:style w:type="table" w:customStyle="1" w:styleId="3">
    <w:name w:val="Сетка таблицы3"/>
    <w:basedOn w:val="a1"/>
    <w:next w:val="a3"/>
    <w:uiPriority w:val="59"/>
    <w:rsid w:val="00A121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294F6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cat">
    <w:name w:val="cat"/>
    <w:basedOn w:val="a0"/>
    <w:rsid w:val="00294F66"/>
  </w:style>
  <w:style w:type="character" w:styleId="aa">
    <w:name w:val="Hyperlink"/>
    <w:basedOn w:val="a0"/>
    <w:uiPriority w:val="99"/>
    <w:semiHidden/>
    <w:unhideWhenUsed/>
    <w:rsid w:val="00294F66"/>
    <w:rPr>
      <w:color w:val="0000FF"/>
      <w:u w:val="single"/>
    </w:rPr>
  </w:style>
  <w:style w:type="character" w:customStyle="1" w:styleId="author">
    <w:name w:val="author"/>
    <w:basedOn w:val="a0"/>
    <w:rsid w:val="00294F6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0522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658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036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708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711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895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089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7153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7306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77158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65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20261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285133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246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8608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756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745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72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8067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8450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6952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3147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88595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1869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0153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105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1171</Words>
  <Characters>6681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Olga</dc:creator>
  <cp:lastModifiedBy>Olga</cp:lastModifiedBy>
  <cp:revision>2</cp:revision>
  <dcterms:created xsi:type="dcterms:W3CDTF">2019-09-15T17:02:00Z</dcterms:created>
  <dcterms:modified xsi:type="dcterms:W3CDTF">2019-09-15T17:02:00Z</dcterms:modified>
</cp:coreProperties>
</file>